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E4" w:rsidRDefault="001013E4">
      <w:r w:rsidRPr="001013E4">
        <w:rPr>
          <w:noProof/>
          <w:lang w:eastAsia="de-AT"/>
        </w:rPr>
        <w:drawing>
          <wp:anchor distT="0" distB="0" distL="114300" distR="114300" simplePos="0" relativeHeight="251658240" behindDoc="1" locked="0" layoutInCell="1" allowOverlap="1">
            <wp:simplePos x="0" y="0"/>
            <wp:positionH relativeFrom="margin">
              <wp:posOffset>3105785</wp:posOffset>
            </wp:positionH>
            <wp:positionV relativeFrom="paragraph">
              <wp:posOffset>-355273</wp:posOffset>
            </wp:positionV>
            <wp:extent cx="2947916" cy="976497"/>
            <wp:effectExtent l="0" t="0" r="5080" b="0"/>
            <wp:wrapNone/>
            <wp:docPr id="1" name="Grafik 1" descr="https://www.intersol.at/fileadmin/Grafik_und_Logos/INTERSOL_Logo_fuer_website_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rsol.at/fileadmin/Grafik_und_Logos/INTERSOL_Logo_fuer_website_downl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7916" cy="9764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13E4" w:rsidRDefault="001013E4"/>
    <w:p w:rsidR="001013E4" w:rsidRDefault="001013E4"/>
    <w:p w:rsidR="006025A5" w:rsidRPr="00F87F21" w:rsidRDefault="00843A75" w:rsidP="006025A5">
      <w:pPr>
        <w:spacing w:after="240"/>
        <w:rPr>
          <w:rFonts w:ascii="Myriad Pro" w:hAnsi="Myriad Pro"/>
          <w:sz w:val="24"/>
        </w:rPr>
      </w:pPr>
      <w:r w:rsidRPr="002174F8">
        <w:rPr>
          <w:rFonts w:ascii="Myriad Pro" w:hAnsi="Myriad Pro"/>
          <w:noProof/>
          <w:sz w:val="24"/>
          <w:lang w:eastAsia="de-AT"/>
        </w:rPr>
        <w:drawing>
          <wp:anchor distT="0" distB="0" distL="114300" distR="114300" simplePos="0" relativeHeight="251659264" behindDoc="1" locked="0" layoutInCell="1" allowOverlap="1">
            <wp:simplePos x="0" y="0"/>
            <wp:positionH relativeFrom="margin">
              <wp:posOffset>5888355</wp:posOffset>
            </wp:positionH>
            <wp:positionV relativeFrom="paragraph">
              <wp:posOffset>26035</wp:posOffset>
            </wp:positionV>
            <wp:extent cx="3110865" cy="2333625"/>
            <wp:effectExtent l="0" t="0" r="0" b="9525"/>
            <wp:wrapTight wrapText="bothSides">
              <wp:wrapPolygon edited="0">
                <wp:start x="0" y="0"/>
                <wp:lineTo x="0" y="21512"/>
                <wp:lineTo x="21428" y="21512"/>
                <wp:lineTo x="21428" y="0"/>
                <wp:lineTo x="0" y="0"/>
              </wp:wrapPolygon>
            </wp:wrapTight>
            <wp:docPr id="2" name="Grafik 2" descr="F:\1. ARCHIV_FOTOS_PRÄSENTATIONEN_VORLAGEN\FOTOS VON ZIVIS u. Freiwilligen\2021_PE Einsätze\Anna Schmuck - El Salvador\bca3e13e-6b93-458c-af0e-1607ca837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ARCHIV_FOTOS_PRÄSENTATIONEN_VORLAGEN\FOTOS VON ZIVIS u. Freiwilligen\2021_PE Einsätze\Anna Schmuck - El Salvador\bca3e13e-6b93-458c-af0e-1607ca837cce.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11086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3E4" w:rsidRPr="00F87F21">
        <w:rPr>
          <w:rFonts w:ascii="Myriad Pro" w:hAnsi="Myriad Pro"/>
          <w:sz w:val="24"/>
        </w:rPr>
        <w:t>Liebe Studierende,</w:t>
      </w:r>
    </w:p>
    <w:p w:rsidR="006025A5" w:rsidRPr="00F87F21" w:rsidRDefault="00F77E68" w:rsidP="00EF2319">
      <w:pPr>
        <w:spacing w:line="288" w:lineRule="auto"/>
        <w:jc w:val="both"/>
        <w:rPr>
          <w:rFonts w:ascii="Myriad Pro" w:hAnsi="Myriad Pro"/>
          <w:sz w:val="24"/>
        </w:rPr>
      </w:pPr>
      <w:r w:rsidRPr="00F87F21">
        <w:rPr>
          <w:rFonts w:ascii="Myriad Pro" w:hAnsi="Myriad Pro"/>
          <w:sz w:val="24"/>
        </w:rPr>
        <w:t xml:space="preserve">INTERSOL ist ein gemeinnütziger Verein zur Förderung </w:t>
      </w:r>
      <w:proofErr w:type="spellStart"/>
      <w:r w:rsidRPr="00F87F21">
        <w:rPr>
          <w:rFonts w:ascii="Myriad Pro" w:hAnsi="Myriad Pro"/>
          <w:sz w:val="24"/>
        </w:rPr>
        <w:t>INTERnationaler</w:t>
      </w:r>
      <w:proofErr w:type="spellEnd"/>
      <w:r w:rsidRPr="00F87F21">
        <w:rPr>
          <w:rFonts w:ascii="Myriad Pro" w:hAnsi="Myriad Pro"/>
          <w:sz w:val="24"/>
        </w:rPr>
        <w:t xml:space="preserve"> </w:t>
      </w:r>
      <w:proofErr w:type="spellStart"/>
      <w:r w:rsidRPr="00F87F21">
        <w:rPr>
          <w:rFonts w:ascii="Myriad Pro" w:hAnsi="Myriad Pro"/>
          <w:sz w:val="24"/>
        </w:rPr>
        <w:t>SOLidarität</w:t>
      </w:r>
      <w:proofErr w:type="spellEnd"/>
      <w:r w:rsidRPr="00F87F21">
        <w:rPr>
          <w:rFonts w:ascii="Myriad Pro" w:hAnsi="Myriad Pro"/>
          <w:sz w:val="24"/>
        </w:rPr>
        <w:t xml:space="preserve"> mit Sitz in Salzburg. Statt klassischer Entwicklungshilfe beschreiten wir mit Partner*innen in Lateinamerika und Asien gemeinsame neue Wege, kooperieren auf Augenhöhe und lernen voneinander, um an einer solidarischen Weltgemeinschaft zu bauen.</w:t>
      </w:r>
      <w:r w:rsidR="002174F8">
        <w:rPr>
          <w:rFonts w:ascii="Myriad Pro" w:hAnsi="Myriad Pro"/>
          <w:sz w:val="24"/>
        </w:rPr>
        <w:t xml:space="preserve"> </w:t>
      </w:r>
      <w:r w:rsidRPr="00F87F21">
        <w:rPr>
          <w:rFonts w:ascii="Myriad Pro" w:hAnsi="Myriad Pro"/>
          <w:sz w:val="24"/>
        </w:rPr>
        <w:t xml:space="preserve">Deshalb ermöglichen wir seit gut </w:t>
      </w:r>
      <w:r w:rsidR="006025A5" w:rsidRPr="00F87F21">
        <w:rPr>
          <w:rFonts w:ascii="Myriad Pro" w:hAnsi="Myriad Pro"/>
          <w:sz w:val="24"/>
        </w:rPr>
        <w:t>30</w:t>
      </w:r>
      <w:r w:rsidRPr="00F87F21">
        <w:rPr>
          <w:rFonts w:ascii="Myriad Pro" w:hAnsi="Myriad Pro"/>
          <w:sz w:val="24"/>
        </w:rPr>
        <w:t xml:space="preserve"> Jahren Personaleinsätze bei unseren </w:t>
      </w:r>
      <w:r w:rsidR="006025A5" w:rsidRPr="00F87F21">
        <w:rPr>
          <w:rFonts w:ascii="Myriad Pro" w:hAnsi="Myriad Pro"/>
          <w:sz w:val="24"/>
        </w:rPr>
        <w:t xml:space="preserve">diversen </w:t>
      </w:r>
      <w:r w:rsidRPr="00F87F21">
        <w:rPr>
          <w:rFonts w:ascii="Myriad Pro" w:hAnsi="Myriad Pro"/>
          <w:sz w:val="24"/>
        </w:rPr>
        <w:t xml:space="preserve">Partnerorganisationen in </w:t>
      </w:r>
    </w:p>
    <w:p w:rsidR="00B13D62" w:rsidRPr="0067681B" w:rsidRDefault="005C06A2" w:rsidP="0067681B">
      <w:pPr>
        <w:pStyle w:val="Listenabsatz"/>
        <w:numPr>
          <w:ilvl w:val="0"/>
          <w:numId w:val="1"/>
        </w:numPr>
        <w:spacing w:after="120" w:line="240" w:lineRule="auto"/>
        <w:ind w:left="714" w:hanging="357"/>
        <w:rPr>
          <w:rFonts w:ascii="Myriad Pro" w:hAnsi="Myriad Pro"/>
          <w:b/>
          <w:color w:val="E54A1E"/>
          <w:sz w:val="24"/>
        </w:rPr>
      </w:pPr>
      <w:r w:rsidRPr="0067681B">
        <w:rPr>
          <w:rFonts w:ascii="Myriad Pro" w:hAnsi="Myriad Pro"/>
          <w:b/>
          <w:color w:val="E54A1E"/>
          <w:sz w:val="24"/>
        </w:rPr>
        <w:t>BOLIVIEN</w:t>
      </w:r>
      <w:r w:rsidR="0067681B">
        <w:rPr>
          <w:rFonts w:ascii="Myriad Pro" w:hAnsi="Myriad Pro"/>
          <w:b/>
          <w:color w:val="E54A1E"/>
          <w:sz w:val="24"/>
        </w:rPr>
        <w:tab/>
      </w:r>
    </w:p>
    <w:p w:rsidR="00B13D62" w:rsidRPr="0067681B" w:rsidRDefault="005C06A2" w:rsidP="0067681B">
      <w:pPr>
        <w:pStyle w:val="Listenabsatz"/>
        <w:numPr>
          <w:ilvl w:val="0"/>
          <w:numId w:val="1"/>
        </w:numPr>
        <w:spacing w:line="240" w:lineRule="auto"/>
        <w:rPr>
          <w:rFonts w:ascii="Myriad Pro" w:hAnsi="Myriad Pro"/>
          <w:b/>
          <w:color w:val="E54A1E"/>
          <w:sz w:val="24"/>
        </w:rPr>
      </w:pPr>
      <w:r>
        <w:rPr>
          <w:rFonts w:ascii="Myriad Pro" w:hAnsi="Myriad Pro"/>
          <w:b/>
          <w:color w:val="E54A1E"/>
          <w:sz w:val="24"/>
        </w:rPr>
        <w:t>I</w:t>
      </w:r>
      <w:r w:rsidR="00965901">
        <w:rPr>
          <w:rFonts w:ascii="Myriad Pro" w:hAnsi="Myriad Pro"/>
          <w:b/>
          <w:color w:val="E54A1E"/>
          <w:sz w:val="24"/>
        </w:rPr>
        <w:t>NDIEN</w:t>
      </w:r>
    </w:p>
    <w:p w:rsidR="00B13D62" w:rsidRPr="0067681B" w:rsidRDefault="005C06A2" w:rsidP="0067681B">
      <w:pPr>
        <w:pStyle w:val="Listenabsatz"/>
        <w:numPr>
          <w:ilvl w:val="0"/>
          <w:numId w:val="1"/>
        </w:numPr>
        <w:spacing w:line="240" w:lineRule="auto"/>
        <w:ind w:left="714" w:hanging="357"/>
        <w:rPr>
          <w:rFonts w:ascii="Myriad Pro" w:hAnsi="Myriad Pro"/>
          <w:b/>
          <w:color w:val="E54A1E"/>
          <w:sz w:val="24"/>
        </w:rPr>
      </w:pPr>
      <w:r w:rsidRPr="0067681B">
        <w:rPr>
          <w:rFonts w:ascii="Myriad Pro" w:hAnsi="Myriad Pro"/>
          <w:b/>
          <w:color w:val="E54A1E"/>
          <w:sz w:val="24"/>
        </w:rPr>
        <w:t>EL SALVADOR</w:t>
      </w:r>
    </w:p>
    <w:p w:rsidR="006025A5" w:rsidRPr="005C06A2" w:rsidRDefault="006025A5" w:rsidP="00B13D62">
      <w:pPr>
        <w:pStyle w:val="Listenabsatz"/>
        <w:numPr>
          <w:ilvl w:val="0"/>
          <w:numId w:val="1"/>
        </w:numPr>
        <w:spacing w:line="240" w:lineRule="auto"/>
        <w:ind w:left="714" w:hanging="357"/>
        <w:rPr>
          <w:rFonts w:ascii="Myriad Pro" w:hAnsi="Myriad Pro"/>
          <w:color w:val="E54A1E"/>
          <w:sz w:val="24"/>
        </w:rPr>
      </w:pPr>
      <w:r w:rsidRPr="005C06A2">
        <w:rPr>
          <w:rFonts w:ascii="Myriad Pro" w:hAnsi="Myriad Pro"/>
          <w:b/>
          <w:color w:val="E54A1E"/>
          <w:sz w:val="24"/>
        </w:rPr>
        <w:t>GUATEMALA</w:t>
      </w:r>
    </w:p>
    <w:p w:rsidR="0067681B" w:rsidRDefault="006025A5" w:rsidP="0067681B">
      <w:pPr>
        <w:spacing w:line="288" w:lineRule="auto"/>
        <w:rPr>
          <w:rFonts w:ascii="Myriad Pro" w:hAnsi="Myriad Pro"/>
          <w:sz w:val="24"/>
        </w:rPr>
      </w:pPr>
      <w:proofErr w:type="gramStart"/>
      <w:r w:rsidRPr="00F87F21">
        <w:rPr>
          <w:rFonts w:ascii="Myriad Pro" w:hAnsi="Myriad Pro"/>
          <w:sz w:val="24"/>
        </w:rPr>
        <w:t>wir</w:t>
      </w:r>
      <w:proofErr w:type="gramEnd"/>
      <w:r w:rsidRPr="00F87F21">
        <w:rPr>
          <w:rFonts w:ascii="Myriad Pro" w:hAnsi="Myriad Pro"/>
          <w:sz w:val="24"/>
        </w:rPr>
        <w:t xml:space="preserve"> haben bis</w:t>
      </w:r>
      <w:r w:rsidR="009904F4">
        <w:rPr>
          <w:rFonts w:ascii="Myriad Pro" w:hAnsi="Myriad Pro"/>
          <w:sz w:val="24"/>
        </w:rPr>
        <w:t xml:space="preserve"> 2022 rund 300</w:t>
      </w:r>
      <w:r w:rsidR="00F77E68" w:rsidRPr="00F87F21">
        <w:rPr>
          <w:rFonts w:ascii="Myriad Pro" w:hAnsi="Myriad Pro"/>
          <w:sz w:val="24"/>
        </w:rPr>
        <w:t xml:space="preserve"> Einsätze organisiert und begleitet.</w:t>
      </w:r>
    </w:p>
    <w:p w:rsidR="006025A5" w:rsidRPr="00F87F21" w:rsidRDefault="006025A5" w:rsidP="0067681B">
      <w:pPr>
        <w:spacing w:line="288" w:lineRule="auto"/>
        <w:rPr>
          <w:rFonts w:ascii="Myriad Pro" w:hAnsi="Myriad Pro"/>
          <w:sz w:val="24"/>
        </w:rPr>
      </w:pPr>
      <w:r w:rsidRPr="00F87F21">
        <w:rPr>
          <w:rFonts w:ascii="Myriad Pro" w:hAnsi="Myriad Pro"/>
          <w:sz w:val="24"/>
        </w:rPr>
        <w:t>INTERSOL übernimmt die Organisation, Vorbereitung und Begleitung von Auslandseinsätzen während der gesamten Dauer. Jeder Einsatz wird in Abstimmung mit unseren Partnerorganisationen im Süden sowie den Ausbildungsinstituten (Universitäten, Fachhochschulen) und Interessierten hier individuell geplant.</w:t>
      </w:r>
    </w:p>
    <w:p w:rsidR="006025A5" w:rsidRPr="00F87F21" w:rsidRDefault="006025A5" w:rsidP="00EF2319">
      <w:pPr>
        <w:spacing w:line="288" w:lineRule="auto"/>
        <w:jc w:val="both"/>
        <w:rPr>
          <w:rFonts w:ascii="Myriad Pro" w:hAnsi="Myriad Pro"/>
          <w:sz w:val="24"/>
        </w:rPr>
      </w:pPr>
      <w:r w:rsidRPr="00F87F21">
        <w:rPr>
          <w:rFonts w:ascii="Myriad Pro" w:hAnsi="Myriad Pro"/>
          <w:sz w:val="24"/>
        </w:rPr>
        <w:t xml:space="preserve">Unbedingte Voraussetzungen für einen Auslandseinsatz sind Eigenständigkeit und Motivation gepaart mit der für den jeweiligen Einsatz notwendigen Sozial- </w:t>
      </w:r>
      <w:r w:rsidR="00F87F21">
        <w:rPr>
          <w:rFonts w:ascii="Myriad Pro" w:hAnsi="Myriad Pro"/>
          <w:sz w:val="24"/>
        </w:rPr>
        <w:t xml:space="preserve">und Fachkompetenz der </w:t>
      </w:r>
      <w:proofErr w:type="spellStart"/>
      <w:r w:rsidR="00F87F21">
        <w:rPr>
          <w:rFonts w:ascii="Myriad Pro" w:hAnsi="Myriad Pro"/>
          <w:sz w:val="24"/>
        </w:rPr>
        <w:t>Bewerber:i</w:t>
      </w:r>
      <w:r w:rsidRPr="00F87F21">
        <w:rPr>
          <w:rFonts w:ascii="Myriad Pro" w:hAnsi="Myriad Pro"/>
          <w:sz w:val="24"/>
        </w:rPr>
        <w:t>nnen</w:t>
      </w:r>
      <w:proofErr w:type="spellEnd"/>
      <w:r w:rsidRPr="00F87F21">
        <w:rPr>
          <w:rFonts w:ascii="Myriad Pro" w:hAnsi="Myriad Pro"/>
          <w:sz w:val="24"/>
        </w:rPr>
        <w:t xml:space="preserve">. Die Einsatzdauer </w:t>
      </w:r>
      <w:r w:rsidR="00B13D62">
        <w:rPr>
          <w:rFonts w:ascii="Myriad Pro" w:hAnsi="Myriad Pro"/>
          <w:sz w:val="24"/>
        </w:rPr>
        <w:t>liegt bei</w:t>
      </w:r>
      <w:r w:rsidRPr="00F87F21">
        <w:rPr>
          <w:rFonts w:ascii="Myriad Pro" w:hAnsi="Myriad Pro"/>
          <w:sz w:val="24"/>
        </w:rPr>
        <w:t xml:space="preserve"> mittel- und langfristige Aufenthalte zwischen 6 Monaten und 1 Jahr.</w:t>
      </w:r>
    </w:p>
    <w:p w:rsidR="00F87F21" w:rsidRDefault="006025A5" w:rsidP="00EF2319">
      <w:pPr>
        <w:spacing w:line="288" w:lineRule="auto"/>
        <w:jc w:val="both"/>
        <w:rPr>
          <w:rFonts w:ascii="Myriad Pro" w:hAnsi="Myriad Pro"/>
          <w:sz w:val="24"/>
        </w:rPr>
      </w:pPr>
      <w:r w:rsidRPr="00F87F21">
        <w:rPr>
          <w:rFonts w:ascii="Myriad Pro" w:hAnsi="Myriad Pro"/>
          <w:sz w:val="24"/>
        </w:rPr>
        <w:t xml:space="preserve">Du willst die globalisierte Welt besser verstehen und mitgestalten, statt über den Zustand der Welt zu verzweifeln? </w:t>
      </w:r>
    </w:p>
    <w:p w:rsidR="006025A5" w:rsidRDefault="006025A5" w:rsidP="00202BDB">
      <w:pPr>
        <w:spacing w:line="288" w:lineRule="auto"/>
        <w:jc w:val="both"/>
        <w:rPr>
          <w:rFonts w:ascii="Myriad Pro" w:hAnsi="Myriad Pro"/>
          <w:sz w:val="24"/>
        </w:rPr>
      </w:pPr>
      <w:r w:rsidRPr="00F87F21">
        <w:rPr>
          <w:rFonts w:ascii="Myriad Pro" w:hAnsi="Myriad Pro"/>
          <w:sz w:val="24"/>
        </w:rPr>
        <w:t xml:space="preserve">Dann komme zu unserer Infoveranstaltung am </w:t>
      </w:r>
      <w:r w:rsidR="00176535">
        <w:rPr>
          <w:rFonts w:ascii="Myriad Pro" w:hAnsi="Myriad Pro"/>
          <w:sz w:val="24"/>
        </w:rPr>
        <w:t xml:space="preserve">20. April 2023 um 17 </w:t>
      </w:r>
      <w:r w:rsidR="00013EE8">
        <w:rPr>
          <w:rFonts w:ascii="Myriad Pro" w:hAnsi="Myriad Pro"/>
          <w:sz w:val="24"/>
        </w:rPr>
        <w:t xml:space="preserve">– 19 </w:t>
      </w:r>
      <w:r w:rsidR="00176535">
        <w:rPr>
          <w:rFonts w:ascii="Myriad Pro" w:hAnsi="Myriad Pro"/>
          <w:sz w:val="24"/>
        </w:rPr>
        <w:t>Uhr</w:t>
      </w:r>
      <w:r w:rsidR="00012D00">
        <w:rPr>
          <w:rFonts w:ascii="Myriad Pro" w:hAnsi="Myriad Pro"/>
          <w:sz w:val="24"/>
        </w:rPr>
        <w:t xml:space="preserve"> im Hörsaal </w:t>
      </w:r>
      <w:r w:rsidR="00013EE8">
        <w:rPr>
          <w:rFonts w:ascii="Myriad Pro" w:hAnsi="Myriad Pro"/>
          <w:sz w:val="24"/>
        </w:rPr>
        <w:t xml:space="preserve">388, </w:t>
      </w:r>
      <w:proofErr w:type="spellStart"/>
      <w:r w:rsidR="00013EE8">
        <w:rPr>
          <w:rFonts w:ascii="Myriad Pro" w:hAnsi="Myriad Pro"/>
          <w:sz w:val="24"/>
        </w:rPr>
        <w:t>Rudolfskai</w:t>
      </w:r>
      <w:proofErr w:type="spellEnd"/>
      <w:r w:rsidR="00013EE8">
        <w:rPr>
          <w:rFonts w:ascii="Myriad Pro" w:hAnsi="Myriad Pro"/>
          <w:sz w:val="24"/>
        </w:rPr>
        <w:t xml:space="preserve"> 42</w:t>
      </w:r>
      <w:r w:rsidR="00012D00">
        <w:rPr>
          <w:rFonts w:ascii="Myriad Pro" w:hAnsi="Myriad Pro"/>
          <w:sz w:val="24"/>
        </w:rPr>
        <w:t>.</w:t>
      </w:r>
    </w:p>
    <w:p w:rsidR="00843A75" w:rsidRPr="00F87F21" w:rsidRDefault="00843A75" w:rsidP="00843A75">
      <w:pPr>
        <w:jc w:val="center"/>
        <w:rPr>
          <w:rFonts w:ascii="Myriad Pro" w:hAnsi="Myriad Pro"/>
          <w:b/>
          <w:color w:val="E54A1E"/>
          <w:sz w:val="40"/>
        </w:rPr>
      </w:pPr>
      <w:r w:rsidRPr="00F87F21">
        <w:rPr>
          <w:rFonts w:ascii="Myriad Pro" w:hAnsi="Myriad Pro"/>
          <w:b/>
          <w:color w:val="E54A1E"/>
          <w:sz w:val="40"/>
        </w:rPr>
        <w:t>WIR FREUEN UNS AUF EUER KOMMEN!</w:t>
      </w:r>
    </w:p>
    <w:p w:rsidR="00843A75" w:rsidRDefault="00843A75" w:rsidP="00202BDB">
      <w:pPr>
        <w:spacing w:line="288" w:lineRule="auto"/>
        <w:jc w:val="both"/>
        <w:rPr>
          <w:rFonts w:ascii="Myriad Pro" w:hAnsi="Myriad Pro"/>
          <w:sz w:val="24"/>
        </w:rPr>
      </w:pPr>
    </w:p>
    <w:p w:rsidR="00843A75" w:rsidRDefault="00843A75" w:rsidP="00843A75">
      <w:pPr>
        <w:spacing w:line="288" w:lineRule="auto"/>
        <w:jc w:val="center"/>
        <w:rPr>
          <w:rFonts w:ascii="Myriad Pro" w:hAnsi="Myriad Pro"/>
          <w:b/>
          <w:color w:val="E54A1E"/>
          <w:sz w:val="40"/>
        </w:rPr>
      </w:pPr>
    </w:p>
    <w:p w:rsidR="00843A75" w:rsidRPr="00843A75" w:rsidRDefault="00843A75" w:rsidP="00843A75">
      <w:pPr>
        <w:spacing w:line="288" w:lineRule="auto"/>
        <w:jc w:val="center"/>
        <w:rPr>
          <w:rFonts w:ascii="Myriad Pro" w:hAnsi="Myriad Pro"/>
          <w:b/>
          <w:color w:val="E54A1E"/>
          <w:sz w:val="48"/>
          <w:szCs w:val="48"/>
        </w:rPr>
      </w:pPr>
      <w:bookmarkStart w:id="0" w:name="_GoBack"/>
      <w:bookmarkEnd w:id="0"/>
      <w:r w:rsidRPr="00843A75">
        <w:rPr>
          <w:rFonts w:ascii="Myriad Pro" w:hAnsi="Myriad Pro"/>
          <w:b/>
          <w:color w:val="E54A1E"/>
          <w:sz w:val="48"/>
          <w:szCs w:val="48"/>
        </w:rPr>
        <w:t>DU ERREICHST UNS UNTER</w:t>
      </w:r>
    </w:p>
    <w:p w:rsidR="00843A75" w:rsidRDefault="00843A75" w:rsidP="00843A75">
      <w:pPr>
        <w:spacing w:line="288" w:lineRule="auto"/>
        <w:jc w:val="center"/>
        <w:rPr>
          <w:rFonts w:ascii="Myriad Pro" w:hAnsi="Myriad Pro"/>
          <w:sz w:val="36"/>
          <w:szCs w:val="36"/>
        </w:rPr>
      </w:pPr>
    </w:p>
    <w:p w:rsidR="00843A75" w:rsidRPr="00843A75" w:rsidRDefault="00843A75" w:rsidP="00843A75">
      <w:pPr>
        <w:spacing w:line="288" w:lineRule="auto"/>
        <w:jc w:val="center"/>
        <w:rPr>
          <w:rFonts w:ascii="Myriad Pro" w:hAnsi="Myriad Pro"/>
          <w:sz w:val="36"/>
          <w:szCs w:val="36"/>
        </w:rPr>
      </w:pPr>
    </w:p>
    <w:p w:rsidR="00843A75" w:rsidRPr="00843A75" w:rsidRDefault="00843A75" w:rsidP="00843A75">
      <w:pPr>
        <w:jc w:val="center"/>
        <w:rPr>
          <w:rFonts w:ascii="Myriad Pro" w:hAnsi="Myriad Pro" w:cs="Arial"/>
          <w:color w:val="000000"/>
          <w:sz w:val="40"/>
          <w:szCs w:val="40"/>
          <w:lang w:val="en-US" w:eastAsia="de-AT"/>
        </w:rPr>
      </w:pPr>
      <w:r w:rsidRPr="00843A75">
        <w:rPr>
          <w:rFonts w:ascii="Myriad Pro" w:hAnsi="Myriad Pro" w:cs="Arial"/>
          <w:color w:val="000000"/>
          <w:sz w:val="40"/>
          <w:szCs w:val="40"/>
          <w:lang w:val="de-DE" w:eastAsia="de-AT"/>
        </w:rPr>
        <w:t xml:space="preserve">Stadtwerk / </w:t>
      </w:r>
      <w:proofErr w:type="spellStart"/>
      <w:r w:rsidRPr="00843A75">
        <w:rPr>
          <w:rFonts w:ascii="Myriad Pro" w:hAnsi="Myriad Pro" w:cs="Arial"/>
          <w:color w:val="000000"/>
          <w:sz w:val="40"/>
          <w:szCs w:val="40"/>
          <w:lang w:val="de-DE" w:eastAsia="de-AT"/>
        </w:rPr>
        <w:t>Strubergasse</w:t>
      </w:r>
      <w:proofErr w:type="spellEnd"/>
      <w:r w:rsidRPr="00843A75">
        <w:rPr>
          <w:rFonts w:ascii="Myriad Pro" w:hAnsi="Myriad Pro" w:cs="Arial"/>
          <w:color w:val="000000"/>
          <w:sz w:val="40"/>
          <w:szCs w:val="40"/>
          <w:lang w:val="de-DE" w:eastAsia="de-AT"/>
        </w:rPr>
        <w:t xml:space="preserve"> 18/1. Stock</w:t>
      </w:r>
      <w:r w:rsidRPr="00843A75">
        <w:rPr>
          <w:rFonts w:ascii="Myriad Pro" w:hAnsi="Myriad Pro" w:cs="Arial"/>
          <w:color w:val="000000"/>
          <w:sz w:val="40"/>
          <w:szCs w:val="40"/>
          <w:lang w:val="en-US" w:eastAsia="de-AT"/>
        </w:rPr>
        <w:t>, 5020 Salzburg, Austria</w:t>
      </w:r>
      <w:r w:rsidRPr="00843A75">
        <w:rPr>
          <w:rFonts w:ascii="Myriad Pro" w:hAnsi="Myriad Pro" w:cs="Arial"/>
          <w:color w:val="000000"/>
          <w:sz w:val="40"/>
          <w:szCs w:val="40"/>
          <w:lang w:val="en-US" w:eastAsia="de-AT"/>
        </w:rPr>
        <w:br/>
      </w:r>
    </w:p>
    <w:p w:rsidR="00843A75" w:rsidRPr="00843A75" w:rsidRDefault="00843A75" w:rsidP="00843A75">
      <w:pPr>
        <w:jc w:val="center"/>
        <w:rPr>
          <w:rFonts w:ascii="Myriad Pro" w:hAnsi="Myriad Pro" w:cs="Arial"/>
          <w:color w:val="000000"/>
          <w:sz w:val="40"/>
          <w:szCs w:val="40"/>
          <w:lang w:val="en-US" w:eastAsia="de-AT"/>
        </w:rPr>
      </w:pPr>
      <w:r w:rsidRPr="00843A75">
        <w:rPr>
          <w:rFonts w:ascii="Myriad Pro" w:hAnsi="Myriad Pro" w:cs="Arial"/>
          <w:color w:val="000000"/>
          <w:sz w:val="40"/>
          <w:szCs w:val="40"/>
          <w:lang w:val="en-US" w:eastAsia="de-AT"/>
        </w:rPr>
        <w:t>Mobil: ++43 (0)664 4295102</w:t>
      </w:r>
    </w:p>
    <w:p w:rsidR="00843A75" w:rsidRPr="00843A75" w:rsidRDefault="00843A75" w:rsidP="00843A75">
      <w:pPr>
        <w:jc w:val="center"/>
        <w:rPr>
          <w:rFonts w:ascii="Myriad Pro" w:hAnsi="Myriad Pro" w:cs="Arial"/>
          <w:color w:val="000000"/>
          <w:sz w:val="40"/>
          <w:szCs w:val="40"/>
          <w:lang w:val="en-US" w:eastAsia="de-AT"/>
        </w:rPr>
      </w:pPr>
      <w:r w:rsidRPr="00843A75">
        <w:rPr>
          <w:rFonts w:ascii="Myriad Pro" w:hAnsi="Myriad Pro" w:cs="Arial"/>
          <w:color w:val="000000"/>
          <w:sz w:val="40"/>
          <w:szCs w:val="40"/>
          <w:lang w:val="en-US" w:eastAsia="de-AT"/>
        </w:rPr>
        <w:t xml:space="preserve">E-mail: </w:t>
      </w:r>
      <w:hyperlink r:id="rId8" w:history="1">
        <w:r w:rsidRPr="00843A75">
          <w:rPr>
            <w:rStyle w:val="Hyperlink"/>
            <w:rFonts w:ascii="Myriad Pro" w:hAnsi="Myriad Pro" w:cs="Arial"/>
            <w:sz w:val="40"/>
            <w:szCs w:val="40"/>
            <w:lang w:val="en-US" w:eastAsia="de-AT"/>
          </w:rPr>
          <w:t>office@intersol.at</w:t>
        </w:r>
      </w:hyperlink>
    </w:p>
    <w:p w:rsidR="00843A75" w:rsidRPr="00843A75" w:rsidRDefault="00843A75" w:rsidP="00843A75">
      <w:pPr>
        <w:jc w:val="center"/>
        <w:rPr>
          <w:rFonts w:ascii="Myriad Pro" w:hAnsi="Myriad Pro" w:cs="Arial"/>
          <w:color w:val="000000"/>
          <w:sz w:val="40"/>
          <w:szCs w:val="40"/>
          <w:lang w:val="de-DE" w:eastAsia="de-AT"/>
        </w:rPr>
      </w:pPr>
      <w:r w:rsidRPr="00843A75">
        <w:rPr>
          <w:rFonts w:ascii="Myriad Pro" w:hAnsi="Myriad Pro" w:cs="Arial"/>
          <w:color w:val="000000"/>
          <w:sz w:val="40"/>
          <w:szCs w:val="40"/>
          <w:lang w:val="de-DE" w:eastAsia="de-AT"/>
        </w:rPr>
        <w:t xml:space="preserve">Web: </w:t>
      </w:r>
      <w:hyperlink r:id="rId9" w:tgtFrame="_blank" w:history="1">
        <w:r w:rsidRPr="00843A75">
          <w:rPr>
            <w:rStyle w:val="Hyperlink"/>
            <w:rFonts w:ascii="Myriad Pro" w:hAnsi="Myriad Pro" w:cs="Arial"/>
            <w:color w:val="000000"/>
            <w:sz w:val="40"/>
            <w:szCs w:val="40"/>
            <w:lang w:val="de-DE" w:eastAsia="de-AT"/>
          </w:rPr>
          <w:t>www.intersol.at</w:t>
        </w:r>
      </w:hyperlink>
    </w:p>
    <w:p w:rsidR="0067681B" w:rsidRPr="00F87F21" w:rsidRDefault="0067681B" w:rsidP="00843A75">
      <w:pPr>
        <w:rPr>
          <w:rFonts w:ascii="Myriad Pro" w:hAnsi="Myriad Pro"/>
          <w:b/>
          <w:color w:val="E54A1E"/>
          <w:sz w:val="40"/>
        </w:rPr>
      </w:pPr>
    </w:p>
    <w:tbl>
      <w:tblPr>
        <w:tblStyle w:val="Listentabelle4Akzent2"/>
        <w:tblpPr w:leftFromText="141" w:rightFromText="141" w:vertAnchor="page" w:horzAnchor="margin" w:tblpY="1073"/>
        <w:tblW w:w="14532" w:type="dxa"/>
        <w:tblLayout w:type="fixed"/>
        <w:tblLook w:val="04A0" w:firstRow="1" w:lastRow="0" w:firstColumn="1" w:lastColumn="0" w:noHBand="0" w:noVBand="1"/>
      </w:tblPr>
      <w:tblGrid>
        <w:gridCol w:w="2496"/>
        <w:gridCol w:w="1468"/>
        <w:gridCol w:w="1467"/>
        <w:gridCol w:w="3083"/>
        <w:gridCol w:w="4257"/>
        <w:gridCol w:w="1761"/>
      </w:tblGrid>
      <w:tr w:rsidR="0067681B" w:rsidRPr="0067681B" w:rsidTr="00EC5EEE">
        <w:trPr>
          <w:cnfStyle w:val="100000000000" w:firstRow="1" w:lastRow="0" w:firstColumn="0" w:lastColumn="0" w:oddVBand="0" w:evenVBand="0" w:oddHBand="0"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000000"/>
              <w:left w:val="single" w:sz="4" w:space="0" w:color="000000"/>
              <w:right w:val="single" w:sz="4" w:space="0" w:color="EDEDED"/>
            </w:tcBorders>
            <w:vAlign w:val="center"/>
            <w:hideMark/>
          </w:tcPr>
          <w:p w:rsidR="0067681B" w:rsidRPr="002C2133" w:rsidRDefault="0067681B" w:rsidP="002C2133">
            <w:pPr>
              <w:jc w:val="center"/>
              <w:rPr>
                <w:rFonts w:ascii="Calibri" w:eastAsia="Times New Roman" w:hAnsi="Calibri" w:cs="Calibri"/>
                <w:bCs w:val="0"/>
                <w:sz w:val="28"/>
                <w:szCs w:val="28"/>
                <w:lang w:eastAsia="de-AT"/>
              </w:rPr>
            </w:pPr>
            <w:r w:rsidRPr="002C2133">
              <w:rPr>
                <w:rFonts w:ascii="Myriad Pro" w:hAnsi="Myriad Pro"/>
                <w:sz w:val="28"/>
                <w:szCs w:val="28"/>
              </w:rPr>
              <w:lastRenderedPageBreak/>
              <w:t>STUDIEN</w:t>
            </w:r>
          </w:p>
        </w:tc>
        <w:tc>
          <w:tcPr>
            <w:tcW w:w="1468" w:type="dxa"/>
            <w:tcBorders>
              <w:top w:val="single" w:sz="4" w:space="0" w:color="000000"/>
              <w:left w:val="single" w:sz="4" w:space="0" w:color="EDEDED"/>
              <w:right w:val="single" w:sz="4" w:space="0" w:color="EDEDED"/>
            </w:tcBorders>
            <w:vAlign w:val="center"/>
            <w:hideMark/>
          </w:tcPr>
          <w:p w:rsidR="0067681B" w:rsidRPr="002C2133" w:rsidRDefault="0067681B" w:rsidP="002C21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8"/>
                <w:szCs w:val="28"/>
                <w:lang w:eastAsia="de-AT"/>
              </w:rPr>
            </w:pPr>
            <w:r w:rsidRPr="002C2133">
              <w:rPr>
                <w:rFonts w:ascii="Myriad Pro" w:hAnsi="Myriad Pro"/>
                <w:sz w:val="28"/>
                <w:szCs w:val="28"/>
              </w:rPr>
              <w:t>LAND</w:t>
            </w:r>
          </w:p>
        </w:tc>
        <w:tc>
          <w:tcPr>
            <w:tcW w:w="1467" w:type="dxa"/>
            <w:tcBorders>
              <w:top w:val="single" w:sz="4" w:space="0" w:color="000000"/>
              <w:left w:val="single" w:sz="4" w:space="0" w:color="EDEDED"/>
              <w:right w:val="single" w:sz="4" w:space="0" w:color="EDEDED"/>
            </w:tcBorders>
            <w:vAlign w:val="center"/>
            <w:hideMark/>
          </w:tcPr>
          <w:p w:rsidR="0067681B" w:rsidRPr="002C2133" w:rsidRDefault="0067681B" w:rsidP="002C21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8"/>
                <w:szCs w:val="28"/>
                <w:lang w:eastAsia="de-AT"/>
              </w:rPr>
            </w:pPr>
            <w:r w:rsidRPr="002C2133">
              <w:rPr>
                <w:rFonts w:ascii="Myriad Pro" w:hAnsi="Myriad Pro"/>
                <w:sz w:val="28"/>
                <w:szCs w:val="28"/>
              </w:rPr>
              <w:t>ORT</w:t>
            </w:r>
          </w:p>
        </w:tc>
        <w:tc>
          <w:tcPr>
            <w:tcW w:w="3083" w:type="dxa"/>
            <w:tcBorders>
              <w:top w:val="single" w:sz="4" w:space="0" w:color="000000"/>
              <w:left w:val="single" w:sz="4" w:space="0" w:color="EDEDED"/>
              <w:right w:val="single" w:sz="4" w:space="0" w:color="EDEDED"/>
            </w:tcBorders>
            <w:vAlign w:val="center"/>
            <w:hideMark/>
          </w:tcPr>
          <w:p w:rsidR="0067681B" w:rsidRPr="002C2133" w:rsidRDefault="0067681B" w:rsidP="002C21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8"/>
                <w:szCs w:val="28"/>
                <w:lang w:eastAsia="de-AT"/>
              </w:rPr>
            </w:pPr>
            <w:r w:rsidRPr="002C2133">
              <w:rPr>
                <w:rFonts w:ascii="Myriad Pro" w:hAnsi="Myriad Pro"/>
                <w:sz w:val="28"/>
                <w:szCs w:val="28"/>
              </w:rPr>
              <w:t>ORGANISATIONEN</w:t>
            </w:r>
          </w:p>
        </w:tc>
        <w:tc>
          <w:tcPr>
            <w:tcW w:w="4257" w:type="dxa"/>
            <w:tcBorders>
              <w:top w:val="single" w:sz="4" w:space="0" w:color="000000"/>
              <w:left w:val="single" w:sz="4" w:space="0" w:color="EDEDED"/>
              <w:right w:val="single" w:sz="4" w:space="0" w:color="EDEDED"/>
            </w:tcBorders>
            <w:vAlign w:val="center"/>
            <w:hideMark/>
          </w:tcPr>
          <w:p w:rsidR="0067681B" w:rsidRPr="002C2133" w:rsidRDefault="0067681B" w:rsidP="002C21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8"/>
                <w:szCs w:val="28"/>
                <w:lang w:eastAsia="de-AT"/>
              </w:rPr>
            </w:pPr>
            <w:r w:rsidRPr="002C2133">
              <w:rPr>
                <w:rFonts w:ascii="Myriad Pro" w:hAnsi="Myriad Pro"/>
                <w:sz w:val="28"/>
              </w:rPr>
              <w:t>SCHWERPUNKTE</w:t>
            </w:r>
          </w:p>
        </w:tc>
        <w:tc>
          <w:tcPr>
            <w:tcW w:w="1761" w:type="dxa"/>
            <w:tcBorders>
              <w:top w:val="single" w:sz="4" w:space="0" w:color="000000"/>
              <w:left w:val="single" w:sz="4" w:space="0" w:color="EDEDED"/>
              <w:right w:val="single" w:sz="4" w:space="0" w:color="000000"/>
            </w:tcBorders>
            <w:vAlign w:val="center"/>
            <w:hideMark/>
          </w:tcPr>
          <w:p w:rsidR="0067681B" w:rsidRPr="002C2133" w:rsidRDefault="0067681B" w:rsidP="002C21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8"/>
                <w:szCs w:val="28"/>
                <w:lang w:eastAsia="de-AT"/>
              </w:rPr>
            </w:pPr>
            <w:r w:rsidRPr="002C2133">
              <w:rPr>
                <w:rFonts w:ascii="Myriad Pro" w:hAnsi="Myriad Pro"/>
                <w:sz w:val="28"/>
              </w:rPr>
              <w:t>ZEITRAUM</w:t>
            </w:r>
          </w:p>
        </w:tc>
      </w:tr>
      <w:tr w:rsidR="0067681B" w:rsidRPr="0067681B" w:rsidTr="00EC5EEE">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496" w:type="dxa"/>
            <w:tcBorders>
              <w:left w:val="single" w:sz="4" w:space="0" w:color="000000"/>
              <w:right w:val="single" w:sz="4" w:space="0" w:color="EDEDED"/>
            </w:tcBorders>
            <w:vAlign w:val="center"/>
            <w:hideMark/>
          </w:tcPr>
          <w:p w:rsidR="0067681B" w:rsidRPr="0067681B" w:rsidRDefault="0067681B" w:rsidP="002C2133">
            <w:pPr>
              <w:rPr>
                <w:rFonts w:ascii="Calibri" w:eastAsia="Times New Roman" w:hAnsi="Calibri" w:cs="Calibri"/>
                <w:color w:val="000000"/>
                <w:lang w:eastAsia="de-AT"/>
              </w:rPr>
            </w:pPr>
            <w:r>
              <w:rPr>
                <w:rFonts w:ascii="Calibri" w:eastAsia="Times New Roman" w:hAnsi="Calibri" w:cs="Calibri"/>
                <w:color w:val="000000"/>
                <w:lang w:eastAsia="de-AT"/>
              </w:rPr>
              <w:t>POWI</w:t>
            </w:r>
            <w:r w:rsidR="00411ECC">
              <w:rPr>
                <w:rFonts w:ascii="Calibri" w:eastAsia="Times New Roman" w:hAnsi="Calibri" w:cs="Calibri"/>
                <w:color w:val="000000"/>
                <w:lang w:eastAsia="de-AT"/>
              </w:rPr>
              <w:t>, KOWI, Geschichte</w:t>
            </w:r>
          </w:p>
        </w:tc>
        <w:tc>
          <w:tcPr>
            <w:tcW w:w="1468" w:type="dxa"/>
            <w:tcBorders>
              <w:left w:val="single" w:sz="4" w:space="0" w:color="EDEDED"/>
              <w:right w:val="single" w:sz="4" w:space="0" w:color="EDEDED"/>
            </w:tcBorders>
            <w:vAlign w:val="center"/>
            <w:hideMark/>
          </w:tcPr>
          <w:p w:rsidR="0067681B" w:rsidRPr="0067681B" w:rsidRDefault="005A75EF"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Guatemala</w:t>
            </w:r>
          </w:p>
        </w:tc>
        <w:tc>
          <w:tcPr>
            <w:tcW w:w="1467" w:type="dxa"/>
            <w:tcBorders>
              <w:left w:val="single" w:sz="4" w:space="0" w:color="EDEDED"/>
              <w:right w:val="single" w:sz="4" w:space="0" w:color="EDEDED"/>
            </w:tcBorders>
            <w:vAlign w:val="center"/>
            <w:hideMark/>
          </w:tcPr>
          <w:p w:rsidR="0067681B" w:rsidRPr="0067681B" w:rsidRDefault="005A75EF"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San Lucas</w:t>
            </w:r>
          </w:p>
        </w:tc>
        <w:tc>
          <w:tcPr>
            <w:tcW w:w="3083" w:type="dxa"/>
            <w:tcBorders>
              <w:left w:val="single" w:sz="4" w:space="0" w:color="EDEDED"/>
              <w:right w:val="single" w:sz="4" w:space="0" w:color="EDEDED"/>
            </w:tcBorders>
            <w:vAlign w:val="center"/>
            <w:hideMark/>
          </w:tcPr>
          <w:p w:rsidR="0067681B" w:rsidRPr="0067681B" w:rsidRDefault="00001CC6"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 xml:space="preserve">FRMT - </w:t>
            </w:r>
            <w:proofErr w:type="spellStart"/>
            <w:r>
              <w:rPr>
                <w:rFonts w:ascii="Calibri" w:eastAsia="Times New Roman" w:hAnsi="Calibri" w:cs="Calibri"/>
                <w:color w:val="000000"/>
                <w:lang w:eastAsia="de-AT"/>
              </w:rPr>
              <w:t>F</w:t>
            </w:r>
            <w:r w:rsidR="0067681B" w:rsidRPr="0067681B">
              <w:rPr>
                <w:rFonts w:ascii="Calibri" w:eastAsia="Times New Roman" w:hAnsi="Calibri" w:cs="Calibri"/>
                <w:color w:val="000000"/>
                <w:lang w:eastAsia="de-AT"/>
              </w:rPr>
              <w:t>unda</w:t>
            </w:r>
            <w:r>
              <w:rPr>
                <w:rFonts w:ascii="Calibri" w:eastAsia="Times New Roman" w:hAnsi="Calibri" w:cs="Calibri"/>
                <w:color w:val="000000"/>
                <w:lang w:eastAsia="de-AT"/>
              </w:rPr>
              <w:t>cion</w:t>
            </w:r>
            <w:proofErr w:type="spellEnd"/>
            <w:r>
              <w:rPr>
                <w:rFonts w:ascii="Calibri" w:eastAsia="Times New Roman" w:hAnsi="Calibri" w:cs="Calibri"/>
                <w:color w:val="000000"/>
                <w:lang w:eastAsia="de-AT"/>
              </w:rPr>
              <w:t xml:space="preserve"> </w:t>
            </w:r>
            <w:proofErr w:type="spellStart"/>
            <w:r>
              <w:rPr>
                <w:rFonts w:ascii="Calibri" w:eastAsia="Times New Roman" w:hAnsi="Calibri" w:cs="Calibri"/>
                <w:color w:val="000000"/>
                <w:lang w:eastAsia="de-AT"/>
              </w:rPr>
              <w:t>Rigoberta</w:t>
            </w:r>
            <w:proofErr w:type="spellEnd"/>
            <w:r>
              <w:rPr>
                <w:rFonts w:ascii="Calibri" w:eastAsia="Times New Roman" w:hAnsi="Calibri" w:cs="Calibri"/>
                <w:color w:val="000000"/>
                <w:lang w:eastAsia="de-AT"/>
              </w:rPr>
              <w:t xml:space="preserve"> M</w:t>
            </w:r>
            <w:r w:rsidR="0067681B" w:rsidRPr="0067681B">
              <w:rPr>
                <w:rFonts w:ascii="Calibri" w:eastAsia="Times New Roman" w:hAnsi="Calibri" w:cs="Calibri"/>
                <w:color w:val="000000"/>
                <w:lang w:eastAsia="de-AT"/>
              </w:rPr>
              <w:t xml:space="preserve">enchu </w:t>
            </w:r>
            <w:proofErr w:type="spellStart"/>
            <w:r w:rsidR="0067681B" w:rsidRPr="0067681B">
              <w:rPr>
                <w:rFonts w:ascii="Calibri" w:eastAsia="Times New Roman" w:hAnsi="Calibri" w:cs="Calibri"/>
                <w:color w:val="000000"/>
                <w:lang w:eastAsia="de-AT"/>
              </w:rPr>
              <w:t>tum</w:t>
            </w:r>
            <w:proofErr w:type="spellEnd"/>
          </w:p>
        </w:tc>
        <w:tc>
          <w:tcPr>
            <w:tcW w:w="4257" w:type="dxa"/>
            <w:tcBorders>
              <w:left w:val="single" w:sz="4" w:space="0" w:color="EDEDED"/>
              <w:right w:val="single" w:sz="4" w:space="0" w:color="EDEDED"/>
            </w:tcBorders>
            <w:vAlign w:val="center"/>
            <w:hideMark/>
          </w:tcPr>
          <w:p w:rsidR="0067681B" w:rsidRPr="0067681B" w:rsidRDefault="002C2133"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Menschenrechte, indigene Rechte, N</w:t>
            </w:r>
            <w:r w:rsidR="0067681B" w:rsidRPr="0067681B">
              <w:rPr>
                <w:rFonts w:ascii="Calibri" w:eastAsia="Times New Roman" w:hAnsi="Calibri" w:cs="Calibri"/>
                <w:color w:val="000000"/>
                <w:lang w:eastAsia="de-AT"/>
              </w:rPr>
              <w:t>achbürger</w:t>
            </w:r>
            <w:r>
              <w:rPr>
                <w:rFonts w:ascii="Calibri" w:eastAsia="Times New Roman" w:hAnsi="Calibri" w:cs="Calibri"/>
                <w:color w:val="000000"/>
                <w:lang w:eastAsia="de-AT"/>
              </w:rPr>
              <w:t>kriegsgesellschaft; politische P</w:t>
            </w:r>
            <w:r w:rsidR="0067681B" w:rsidRPr="0067681B">
              <w:rPr>
                <w:rFonts w:ascii="Calibri" w:eastAsia="Times New Roman" w:hAnsi="Calibri" w:cs="Calibri"/>
                <w:color w:val="000000"/>
                <w:lang w:eastAsia="de-AT"/>
              </w:rPr>
              <w:t>arteien</w:t>
            </w:r>
          </w:p>
        </w:tc>
        <w:tc>
          <w:tcPr>
            <w:tcW w:w="1761" w:type="dxa"/>
            <w:tcBorders>
              <w:left w:val="single" w:sz="4" w:space="0" w:color="EDEDED"/>
              <w:right w:val="single" w:sz="4" w:space="0" w:color="000000"/>
            </w:tcBorders>
            <w:vAlign w:val="center"/>
            <w:hideMark/>
          </w:tcPr>
          <w:p w:rsidR="0067681B" w:rsidRPr="0067681B" w:rsidRDefault="0067681B"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sidRPr="0067681B">
              <w:rPr>
                <w:rFonts w:ascii="Calibri" w:eastAsia="Times New Roman" w:hAnsi="Calibri" w:cs="Calibri"/>
                <w:color w:val="000000"/>
                <w:lang w:eastAsia="de-AT"/>
              </w:rPr>
              <w:t>laufend</w:t>
            </w:r>
          </w:p>
        </w:tc>
      </w:tr>
      <w:tr w:rsidR="0067681B" w:rsidRPr="0067681B" w:rsidTr="00EC5EEE">
        <w:trPr>
          <w:trHeight w:val="596"/>
        </w:trPr>
        <w:tc>
          <w:tcPr>
            <w:cnfStyle w:val="001000000000" w:firstRow="0" w:lastRow="0" w:firstColumn="1" w:lastColumn="0" w:oddVBand="0" w:evenVBand="0" w:oddHBand="0" w:evenHBand="0" w:firstRowFirstColumn="0" w:firstRowLastColumn="0" w:lastRowFirstColumn="0" w:lastRowLastColumn="0"/>
            <w:tcW w:w="2496" w:type="dxa"/>
            <w:tcBorders>
              <w:left w:val="single" w:sz="4" w:space="0" w:color="000000"/>
              <w:right w:val="single" w:sz="4" w:space="0" w:color="EDEDED"/>
            </w:tcBorders>
            <w:vAlign w:val="center"/>
            <w:hideMark/>
          </w:tcPr>
          <w:p w:rsidR="0067681B" w:rsidRPr="0067681B" w:rsidRDefault="005A75EF" w:rsidP="002C2133">
            <w:pPr>
              <w:rPr>
                <w:rFonts w:ascii="Calibri" w:eastAsia="Times New Roman" w:hAnsi="Calibri" w:cs="Calibri"/>
                <w:color w:val="000000"/>
                <w:lang w:eastAsia="de-AT"/>
              </w:rPr>
            </w:pPr>
            <w:r>
              <w:rPr>
                <w:rFonts w:ascii="Calibri" w:eastAsia="Times New Roman" w:hAnsi="Calibri" w:cs="Calibri"/>
                <w:color w:val="000000"/>
                <w:lang w:eastAsia="de-AT"/>
              </w:rPr>
              <w:t xml:space="preserve">Soziologie, </w:t>
            </w:r>
            <w:r>
              <w:rPr>
                <w:rFonts w:ascii="Calibri" w:eastAsia="Times New Roman" w:hAnsi="Calibri" w:cs="Calibri"/>
                <w:color w:val="000000"/>
                <w:lang w:eastAsia="de-AT"/>
              </w:rPr>
              <w:br/>
              <w:t xml:space="preserve">KOWI, </w:t>
            </w:r>
            <w:r w:rsidR="0067681B">
              <w:rPr>
                <w:rFonts w:ascii="Calibri" w:eastAsia="Times New Roman" w:hAnsi="Calibri" w:cs="Calibri"/>
                <w:color w:val="000000"/>
                <w:lang w:eastAsia="de-AT"/>
              </w:rPr>
              <w:t>POWI</w:t>
            </w:r>
          </w:p>
        </w:tc>
        <w:tc>
          <w:tcPr>
            <w:tcW w:w="1468" w:type="dxa"/>
            <w:tcBorders>
              <w:left w:val="single" w:sz="4" w:space="0" w:color="EDEDED"/>
              <w:right w:val="single" w:sz="4" w:space="0" w:color="EDEDED"/>
            </w:tcBorders>
            <w:vAlign w:val="center"/>
            <w:hideMark/>
          </w:tcPr>
          <w:p w:rsidR="0067681B" w:rsidRPr="0067681B" w:rsidRDefault="0067681B" w:rsidP="002C21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proofErr w:type="spellStart"/>
            <w:r>
              <w:rPr>
                <w:rFonts w:ascii="Calibri" w:eastAsia="Times New Roman" w:hAnsi="Calibri" w:cs="Calibri"/>
                <w:color w:val="000000"/>
                <w:lang w:eastAsia="de-AT"/>
              </w:rPr>
              <w:t>El</w:t>
            </w:r>
            <w:proofErr w:type="spellEnd"/>
            <w:r>
              <w:rPr>
                <w:rFonts w:ascii="Calibri" w:eastAsia="Times New Roman" w:hAnsi="Calibri" w:cs="Calibri"/>
                <w:color w:val="000000"/>
                <w:lang w:eastAsia="de-AT"/>
              </w:rPr>
              <w:t xml:space="preserve"> S</w:t>
            </w:r>
            <w:r w:rsidRPr="0067681B">
              <w:rPr>
                <w:rFonts w:ascii="Calibri" w:eastAsia="Times New Roman" w:hAnsi="Calibri" w:cs="Calibri"/>
                <w:color w:val="000000"/>
                <w:lang w:eastAsia="de-AT"/>
              </w:rPr>
              <w:t>alvador</w:t>
            </w:r>
          </w:p>
        </w:tc>
        <w:tc>
          <w:tcPr>
            <w:tcW w:w="1467" w:type="dxa"/>
            <w:tcBorders>
              <w:left w:val="single" w:sz="4" w:space="0" w:color="EDEDED"/>
              <w:right w:val="single" w:sz="4" w:space="0" w:color="EDEDED"/>
            </w:tcBorders>
            <w:vAlign w:val="center"/>
            <w:hideMark/>
          </w:tcPr>
          <w:p w:rsidR="0067681B" w:rsidRPr="0067681B" w:rsidRDefault="005A75EF" w:rsidP="002C21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San S</w:t>
            </w:r>
            <w:r w:rsidR="0067681B" w:rsidRPr="0067681B">
              <w:rPr>
                <w:rFonts w:ascii="Calibri" w:eastAsia="Times New Roman" w:hAnsi="Calibri" w:cs="Calibri"/>
                <w:color w:val="000000"/>
                <w:lang w:eastAsia="de-AT"/>
              </w:rPr>
              <w:t>alvador</w:t>
            </w:r>
          </w:p>
        </w:tc>
        <w:tc>
          <w:tcPr>
            <w:tcW w:w="3083" w:type="dxa"/>
            <w:tcBorders>
              <w:left w:val="single" w:sz="4" w:space="0" w:color="EDEDED"/>
              <w:right w:val="single" w:sz="4" w:space="0" w:color="EDEDED"/>
            </w:tcBorders>
            <w:vAlign w:val="center"/>
            <w:hideMark/>
          </w:tcPr>
          <w:p w:rsidR="0067681B" w:rsidRPr="0067681B" w:rsidRDefault="00001CC6" w:rsidP="002C21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 xml:space="preserve">UCA - </w:t>
            </w:r>
            <w:proofErr w:type="spellStart"/>
            <w:r>
              <w:rPr>
                <w:rFonts w:ascii="Calibri" w:eastAsia="Times New Roman" w:hAnsi="Calibri" w:cs="Calibri"/>
                <w:color w:val="000000"/>
                <w:lang w:eastAsia="de-AT"/>
              </w:rPr>
              <w:t>Universidad</w:t>
            </w:r>
            <w:proofErr w:type="spellEnd"/>
            <w:r>
              <w:rPr>
                <w:rFonts w:ascii="Calibri" w:eastAsia="Times New Roman" w:hAnsi="Calibri" w:cs="Calibri"/>
                <w:color w:val="000000"/>
                <w:lang w:eastAsia="de-AT"/>
              </w:rPr>
              <w:t xml:space="preserve"> </w:t>
            </w:r>
            <w:proofErr w:type="spellStart"/>
            <w:r>
              <w:rPr>
                <w:rFonts w:ascii="Calibri" w:eastAsia="Times New Roman" w:hAnsi="Calibri" w:cs="Calibri"/>
                <w:color w:val="000000"/>
                <w:lang w:eastAsia="de-AT"/>
              </w:rPr>
              <w:t>Centro</w:t>
            </w:r>
            <w:proofErr w:type="spellEnd"/>
            <w:r>
              <w:rPr>
                <w:rFonts w:ascii="Calibri" w:eastAsia="Times New Roman" w:hAnsi="Calibri" w:cs="Calibri"/>
                <w:color w:val="000000"/>
                <w:lang w:eastAsia="de-AT"/>
              </w:rPr>
              <w:t xml:space="preserve"> A</w:t>
            </w:r>
            <w:r w:rsidR="0067681B" w:rsidRPr="0067681B">
              <w:rPr>
                <w:rFonts w:ascii="Calibri" w:eastAsia="Times New Roman" w:hAnsi="Calibri" w:cs="Calibri"/>
                <w:color w:val="000000"/>
                <w:lang w:eastAsia="de-AT"/>
              </w:rPr>
              <w:t>mericana</w:t>
            </w:r>
          </w:p>
        </w:tc>
        <w:tc>
          <w:tcPr>
            <w:tcW w:w="4257" w:type="dxa"/>
            <w:tcBorders>
              <w:left w:val="single" w:sz="4" w:space="0" w:color="EDEDED"/>
              <w:right w:val="single" w:sz="4" w:space="0" w:color="EDEDED"/>
            </w:tcBorders>
            <w:vAlign w:val="center"/>
            <w:hideMark/>
          </w:tcPr>
          <w:p w:rsidR="0067681B" w:rsidRPr="0067681B" w:rsidRDefault="002C2133" w:rsidP="002C21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politische Analysen; P</w:t>
            </w:r>
            <w:r w:rsidR="0067681B" w:rsidRPr="0067681B">
              <w:rPr>
                <w:rFonts w:ascii="Calibri" w:eastAsia="Times New Roman" w:hAnsi="Calibri" w:cs="Calibri"/>
                <w:color w:val="000000"/>
                <w:lang w:eastAsia="de-AT"/>
              </w:rPr>
              <w:t>ublikationen</w:t>
            </w:r>
          </w:p>
        </w:tc>
        <w:tc>
          <w:tcPr>
            <w:tcW w:w="1761" w:type="dxa"/>
            <w:tcBorders>
              <w:left w:val="single" w:sz="4" w:space="0" w:color="EDEDED"/>
              <w:right w:val="single" w:sz="4" w:space="0" w:color="000000"/>
            </w:tcBorders>
            <w:vAlign w:val="center"/>
            <w:hideMark/>
          </w:tcPr>
          <w:p w:rsidR="0067681B" w:rsidRPr="0067681B" w:rsidRDefault="005A75EF" w:rsidP="002C21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März - N</w:t>
            </w:r>
            <w:r w:rsidR="0067681B" w:rsidRPr="0067681B">
              <w:rPr>
                <w:rFonts w:ascii="Calibri" w:eastAsia="Times New Roman" w:hAnsi="Calibri" w:cs="Calibri"/>
                <w:color w:val="000000"/>
                <w:lang w:eastAsia="de-AT"/>
              </w:rPr>
              <w:t>ovember</w:t>
            </w:r>
          </w:p>
        </w:tc>
      </w:tr>
      <w:tr w:rsidR="0067681B" w:rsidRPr="0067681B" w:rsidTr="00EC5EEE">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496" w:type="dxa"/>
            <w:tcBorders>
              <w:left w:val="single" w:sz="4" w:space="0" w:color="000000"/>
              <w:right w:val="single" w:sz="4" w:space="0" w:color="EDEDED"/>
            </w:tcBorders>
            <w:vAlign w:val="center"/>
            <w:hideMark/>
          </w:tcPr>
          <w:p w:rsidR="0067681B" w:rsidRDefault="005A75EF" w:rsidP="002C2133">
            <w:pPr>
              <w:rPr>
                <w:rFonts w:ascii="Calibri" w:eastAsia="Times New Roman" w:hAnsi="Calibri" w:cs="Calibri"/>
                <w:color w:val="000000"/>
                <w:lang w:eastAsia="de-AT"/>
              </w:rPr>
            </w:pPr>
            <w:r>
              <w:rPr>
                <w:rFonts w:ascii="Calibri" w:eastAsia="Times New Roman" w:hAnsi="Calibri" w:cs="Calibri"/>
                <w:color w:val="000000"/>
                <w:lang w:eastAsia="de-AT"/>
              </w:rPr>
              <w:t>Soziologie</w:t>
            </w:r>
            <w:r w:rsidR="0067681B" w:rsidRPr="0067681B">
              <w:rPr>
                <w:rFonts w:ascii="Calibri" w:eastAsia="Times New Roman" w:hAnsi="Calibri" w:cs="Calibri"/>
                <w:color w:val="000000"/>
                <w:lang w:eastAsia="de-AT"/>
              </w:rPr>
              <w:t xml:space="preserve">, </w:t>
            </w:r>
            <w:r w:rsidR="0067681B">
              <w:rPr>
                <w:rFonts w:ascii="Calibri" w:eastAsia="Times New Roman" w:hAnsi="Calibri" w:cs="Calibri"/>
                <w:color w:val="000000"/>
                <w:lang w:eastAsia="de-AT"/>
              </w:rPr>
              <w:t>KOWI,</w:t>
            </w:r>
          </w:p>
          <w:p w:rsidR="0067681B" w:rsidRPr="0067681B" w:rsidRDefault="0067681B" w:rsidP="002C2133">
            <w:pPr>
              <w:rPr>
                <w:rFonts w:ascii="Calibri" w:eastAsia="Times New Roman" w:hAnsi="Calibri" w:cs="Calibri"/>
                <w:color w:val="000000"/>
                <w:lang w:eastAsia="de-AT"/>
              </w:rPr>
            </w:pPr>
            <w:r>
              <w:rPr>
                <w:rFonts w:ascii="Calibri" w:eastAsia="Times New Roman" w:hAnsi="Calibri" w:cs="Calibri"/>
                <w:color w:val="000000"/>
                <w:lang w:eastAsia="de-AT"/>
              </w:rPr>
              <w:t>POWI</w:t>
            </w:r>
          </w:p>
        </w:tc>
        <w:tc>
          <w:tcPr>
            <w:tcW w:w="1468" w:type="dxa"/>
            <w:tcBorders>
              <w:left w:val="single" w:sz="4" w:space="0" w:color="EDEDED"/>
              <w:right w:val="single" w:sz="4" w:space="0" w:color="EDEDED"/>
            </w:tcBorders>
            <w:vAlign w:val="center"/>
            <w:hideMark/>
          </w:tcPr>
          <w:p w:rsidR="0067681B" w:rsidRPr="0067681B" w:rsidRDefault="0067681B"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proofErr w:type="spellStart"/>
            <w:r>
              <w:rPr>
                <w:rFonts w:ascii="Calibri" w:eastAsia="Times New Roman" w:hAnsi="Calibri" w:cs="Calibri"/>
                <w:color w:val="000000"/>
                <w:lang w:eastAsia="de-AT"/>
              </w:rPr>
              <w:t>El</w:t>
            </w:r>
            <w:proofErr w:type="spellEnd"/>
            <w:r>
              <w:rPr>
                <w:rFonts w:ascii="Calibri" w:eastAsia="Times New Roman" w:hAnsi="Calibri" w:cs="Calibri"/>
                <w:color w:val="000000"/>
                <w:lang w:eastAsia="de-AT"/>
              </w:rPr>
              <w:t xml:space="preserve"> S</w:t>
            </w:r>
            <w:r w:rsidRPr="0067681B">
              <w:rPr>
                <w:rFonts w:ascii="Calibri" w:eastAsia="Times New Roman" w:hAnsi="Calibri" w:cs="Calibri"/>
                <w:color w:val="000000"/>
                <w:lang w:eastAsia="de-AT"/>
              </w:rPr>
              <w:t>alvador</w:t>
            </w:r>
          </w:p>
        </w:tc>
        <w:tc>
          <w:tcPr>
            <w:tcW w:w="1467" w:type="dxa"/>
            <w:tcBorders>
              <w:left w:val="single" w:sz="4" w:space="0" w:color="EDEDED"/>
              <w:right w:val="single" w:sz="4" w:space="0" w:color="EDEDED"/>
            </w:tcBorders>
            <w:vAlign w:val="center"/>
            <w:hideMark/>
          </w:tcPr>
          <w:p w:rsidR="0067681B" w:rsidRPr="0067681B" w:rsidRDefault="005A75EF"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 xml:space="preserve">San Salvador, San Vicente, </w:t>
            </w:r>
            <w:proofErr w:type="spellStart"/>
            <w:r>
              <w:rPr>
                <w:rFonts w:ascii="Calibri" w:eastAsia="Times New Roman" w:hAnsi="Calibri" w:cs="Calibri"/>
                <w:color w:val="000000"/>
                <w:lang w:eastAsia="de-AT"/>
              </w:rPr>
              <w:t>Z</w:t>
            </w:r>
            <w:r w:rsidR="0067681B" w:rsidRPr="0067681B">
              <w:rPr>
                <w:rFonts w:ascii="Calibri" w:eastAsia="Times New Roman" w:hAnsi="Calibri" w:cs="Calibri"/>
                <w:color w:val="000000"/>
                <w:lang w:eastAsia="de-AT"/>
              </w:rPr>
              <w:t>acate</w:t>
            </w:r>
            <w:proofErr w:type="spellEnd"/>
          </w:p>
        </w:tc>
        <w:tc>
          <w:tcPr>
            <w:tcW w:w="3083" w:type="dxa"/>
            <w:tcBorders>
              <w:left w:val="single" w:sz="4" w:space="0" w:color="EDEDED"/>
              <w:right w:val="single" w:sz="4" w:space="0" w:color="EDEDED"/>
            </w:tcBorders>
            <w:vAlign w:val="center"/>
            <w:hideMark/>
          </w:tcPr>
          <w:p w:rsidR="0067681B" w:rsidRPr="0067681B" w:rsidRDefault="00001CC6"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MAM</w:t>
            </w:r>
            <w:r w:rsidR="0067681B" w:rsidRPr="0067681B">
              <w:rPr>
                <w:rFonts w:ascii="Calibri" w:eastAsia="Times New Roman" w:hAnsi="Calibri" w:cs="Calibri"/>
                <w:color w:val="000000"/>
                <w:lang w:eastAsia="de-AT"/>
              </w:rPr>
              <w:t xml:space="preserve"> - </w:t>
            </w:r>
            <w:r>
              <w:rPr>
                <w:rFonts w:ascii="Calibri" w:eastAsia="Times New Roman" w:hAnsi="Calibri" w:cs="Calibri"/>
                <w:color w:val="000000"/>
                <w:lang w:eastAsia="de-AT"/>
              </w:rPr>
              <w:t>Frauenbewegung</w:t>
            </w:r>
          </w:p>
        </w:tc>
        <w:tc>
          <w:tcPr>
            <w:tcW w:w="4257" w:type="dxa"/>
            <w:tcBorders>
              <w:left w:val="single" w:sz="4" w:space="0" w:color="EDEDED"/>
              <w:right w:val="single" w:sz="4" w:space="0" w:color="EDEDED"/>
            </w:tcBorders>
            <w:vAlign w:val="center"/>
            <w:hideMark/>
          </w:tcPr>
          <w:p w:rsidR="0067681B" w:rsidRPr="0067681B" w:rsidRDefault="002C2133"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Zivilgesellschaft - politische Gesellschaft; Frauenrechte, Frauenbewegung, Z</w:t>
            </w:r>
            <w:r w:rsidR="0067681B" w:rsidRPr="0067681B">
              <w:rPr>
                <w:rFonts w:ascii="Calibri" w:eastAsia="Times New Roman" w:hAnsi="Calibri" w:cs="Calibri"/>
                <w:color w:val="000000"/>
                <w:lang w:eastAsia="de-AT"/>
              </w:rPr>
              <w:t>ivilgesellschaft</w:t>
            </w:r>
          </w:p>
        </w:tc>
        <w:tc>
          <w:tcPr>
            <w:tcW w:w="1761" w:type="dxa"/>
            <w:tcBorders>
              <w:left w:val="single" w:sz="4" w:space="0" w:color="EDEDED"/>
              <w:right w:val="single" w:sz="4" w:space="0" w:color="000000"/>
            </w:tcBorders>
            <w:vAlign w:val="center"/>
            <w:hideMark/>
          </w:tcPr>
          <w:p w:rsidR="0067681B" w:rsidRPr="0067681B" w:rsidRDefault="0067681B"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sidRPr="0067681B">
              <w:rPr>
                <w:rFonts w:ascii="Calibri" w:eastAsia="Times New Roman" w:hAnsi="Calibri" w:cs="Calibri"/>
                <w:color w:val="000000"/>
                <w:lang w:eastAsia="de-AT"/>
              </w:rPr>
              <w:t>laufend</w:t>
            </w:r>
          </w:p>
        </w:tc>
      </w:tr>
      <w:tr w:rsidR="0067681B" w:rsidRPr="0067681B" w:rsidTr="00EC5EEE">
        <w:trPr>
          <w:trHeight w:val="1490"/>
        </w:trPr>
        <w:tc>
          <w:tcPr>
            <w:cnfStyle w:val="001000000000" w:firstRow="0" w:lastRow="0" w:firstColumn="1" w:lastColumn="0" w:oddVBand="0" w:evenVBand="0" w:oddHBand="0" w:evenHBand="0" w:firstRowFirstColumn="0" w:firstRowLastColumn="0" w:lastRowFirstColumn="0" w:lastRowLastColumn="0"/>
            <w:tcW w:w="2496" w:type="dxa"/>
            <w:tcBorders>
              <w:left w:val="single" w:sz="4" w:space="0" w:color="000000"/>
              <w:right w:val="single" w:sz="4" w:space="0" w:color="EDEDED"/>
            </w:tcBorders>
            <w:vAlign w:val="center"/>
            <w:hideMark/>
          </w:tcPr>
          <w:p w:rsidR="0067681B" w:rsidRPr="0067681B" w:rsidRDefault="005A75EF" w:rsidP="002C2133">
            <w:pPr>
              <w:rPr>
                <w:rFonts w:ascii="Calibri" w:eastAsia="Times New Roman" w:hAnsi="Calibri" w:cs="Calibri"/>
                <w:color w:val="000000"/>
                <w:lang w:eastAsia="de-AT"/>
              </w:rPr>
            </w:pPr>
            <w:r>
              <w:rPr>
                <w:rFonts w:ascii="Calibri" w:eastAsia="Times New Roman" w:hAnsi="Calibri" w:cs="Calibri"/>
                <w:color w:val="000000"/>
                <w:lang w:eastAsia="de-AT"/>
              </w:rPr>
              <w:t>KOWI,</w:t>
            </w:r>
            <w:r w:rsidR="0067681B" w:rsidRPr="0067681B">
              <w:rPr>
                <w:rFonts w:ascii="Calibri" w:eastAsia="Times New Roman" w:hAnsi="Calibri" w:cs="Calibri"/>
                <w:color w:val="000000"/>
                <w:lang w:eastAsia="de-AT"/>
              </w:rPr>
              <w:t xml:space="preserve"> </w:t>
            </w:r>
            <w:r>
              <w:rPr>
                <w:rFonts w:ascii="Calibri" w:eastAsia="Times New Roman" w:hAnsi="Calibri" w:cs="Calibri"/>
                <w:color w:val="000000"/>
                <w:lang w:eastAsia="de-AT"/>
              </w:rPr>
              <w:t>POWI</w:t>
            </w:r>
            <w:r w:rsidR="001D698C">
              <w:rPr>
                <w:rFonts w:ascii="Calibri" w:eastAsia="Times New Roman" w:hAnsi="Calibri" w:cs="Calibri"/>
                <w:color w:val="000000"/>
                <w:lang w:eastAsia="de-AT"/>
              </w:rPr>
              <w:t>, Geschichte</w:t>
            </w:r>
          </w:p>
        </w:tc>
        <w:tc>
          <w:tcPr>
            <w:tcW w:w="1468" w:type="dxa"/>
            <w:tcBorders>
              <w:left w:val="single" w:sz="4" w:space="0" w:color="EDEDED"/>
              <w:right w:val="single" w:sz="4" w:space="0" w:color="EDEDED"/>
            </w:tcBorders>
            <w:vAlign w:val="center"/>
            <w:hideMark/>
          </w:tcPr>
          <w:p w:rsidR="0067681B" w:rsidRPr="0067681B" w:rsidRDefault="0067681B" w:rsidP="002C21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proofErr w:type="spellStart"/>
            <w:r>
              <w:rPr>
                <w:rFonts w:ascii="Calibri" w:eastAsia="Times New Roman" w:hAnsi="Calibri" w:cs="Calibri"/>
                <w:color w:val="000000"/>
                <w:lang w:eastAsia="de-AT"/>
              </w:rPr>
              <w:t>El</w:t>
            </w:r>
            <w:proofErr w:type="spellEnd"/>
            <w:r>
              <w:rPr>
                <w:rFonts w:ascii="Calibri" w:eastAsia="Times New Roman" w:hAnsi="Calibri" w:cs="Calibri"/>
                <w:color w:val="000000"/>
                <w:lang w:eastAsia="de-AT"/>
              </w:rPr>
              <w:t xml:space="preserve"> S</w:t>
            </w:r>
            <w:r w:rsidRPr="0067681B">
              <w:rPr>
                <w:rFonts w:ascii="Calibri" w:eastAsia="Times New Roman" w:hAnsi="Calibri" w:cs="Calibri"/>
                <w:color w:val="000000"/>
                <w:lang w:eastAsia="de-AT"/>
              </w:rPr>
              <w:t>alvador</w:t>
            </w:r>
          </w:p>
        </w:tc>
        <w:tc>
          <w:tcPr>
            <w:tcW w:w="1467" w:type="dxa"/>
            <w:tcBorders>
              <w:left w:val="single" w:sz="4" w:space="0" w:color="EDEDED"/>
              <w:right w:val="single" w:sz="4" w:space="0" w:color="EDEDED"/>
            </w:tcBorders>
            <w:vAlign w:val="center"/>
            <w:hideMark/>
          </w:tcPr>
          <w:p w:rsidR="0067681B" w:rsidRPr="0067681B" w:rsidRDefault="005A75EF" w:rsidP="002C21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San V</w:t>
            </w:r>
            <w:r w:rsidR="0067681B" w:rsidRPr="0067681B">
              <w:rPr>
                <w:rFonts w:ascii="Calibri" w:eastAsia="Times New Roman" w:hAnsi="Calibri" w:cs="Calibri"/>
                <w:color w:val="000000"/>
                <w:lang w:eastAsia="de-AT"/>
              </w:rPr>
              <w:t>icente</w:t>
            </w:r>
          </w:p>
        </w:tc>
        <w:tc>
          <w:tcPr>
            <w:tcW w:w="3083" w:type="dxa"/>
            <w:tcBorders>
              <w:left w:val="single" w:sz="4" w:space="0" w:color="EDEDED"/>
              <w:right w:val="single" w:sz="4" w:space="0" w:color="EDEDED"/>
            </w:tcBorders>
            <w:vAlign w:val="center"/>
            <w:hideMark/>
          </w:tcPr>
          <w:p w:rsidR="0067681B" w:rsidRPr="0067681B" w:rsidRDefault="00001CC6" w:rsidP="002C21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proofErr w:type="spellStart"/>
            <w:r>
              <w:rPr>
                <w:rFonts w:ascii="Calibri" w:eastAsia="Times New Roman" w:hAnsi="Calibri" w:cs="Calibri"/>
                <w:color w:val="000000"/>
                <w:lang w:eastAsia="de-AT"/>
              </w:rPr>
              <w:t>Mopao</w:t>
            </w:r>
            <w:proofErr w:type="spellEnd"/>
            <w:r w:rsidR="0067681B" w:rsidRPr="0067681B">
              <w:rPr>
                <w:rFonts w:ascii="Calibri" w:eastAsia="Times New Roman" w:hAnsi="Calibri" w:cs="Calibri"/>
                <w:color w:val="000000"/>
                <w:lang w:eastAsia="de-AT"/>
              </w:rPr>
              <w:t xml:space="preserve"> - </w:t>
            </w:r>
            <w:proofErr w:type="spellStart"/>
            <w:r w:rsidR="0067681B" w:rsidRPr="0067681B">
              <w:rPr>
                <w:rFonts w:ascii="Calibri" w:eastAsia="Times New Roman" w:hAnsi="Calibri" w:cs="Calibri"/>
                <w:color w:val="000000"/>
                <w:lang w:eastAsia="de-AT"/>
              </w:rPr>
              <w:t>mov</w:t>
            </w:r>
            <w:proofErr w:type="spellEnd"/>
            <w:r w:rsidR="0067681B" w:rsidRPr="0067681B">
              <w:rPr>
                <w:rFonts w:ascii="Calibri" w:eastAsia="Times New Roman" w:hAnsi="Calibri" w:cs="Calibri"/>
                <w:color w:val="000000"/>
                <w:lang w:eastAsia="de-AT"/>
              </w:rPr>
              <w:t xml:space="preserve">. </w:t>
            </w:r>
            <w:proofErr w:type="spellStart"/>
            <w:r w:rsidR="0067681B" w:rsidRPr="0067681B">
              <w:rPr>
                <w:rFonts w:ascii="Calibri" w:eastAsia="Times New Roman" w:hAnsi="Calibri" w:cs="Calibri"/>
                <w:color w:val="000000"/>
                <w:lang w:eastAsia="de-AT"/>
              </w:rPr>
              <w:t>Popular</w:t>
            </w:r>
            <w:proofErr w:type="spellEnd"/>
            <w:r w:rsidR="0067681B" w:rsidRPr="0067681B">
              <w:rPr>
                <w:rFonts w:ascii="Calibri" w:eastAsia="Times New Roman" w:hAnsi="Calibri" w:cs="Calibri"/>
                <w:color w:val="000000"/>
                <w:lang w:eastAsia="de-AT"/>
              </w:rPr>
              <w:t xml:space="preserve"> de </w:t>
            </w:r>
            <w:proofErr w:type="spellStart"/>
            <w:r w:rsidR="0067681B" w:rsidRPr="0067681B">
              <w:rPr>
                <w:rFonts w:ascii="Calibri" w:eastAsia="Times New Roman" w:hAnsi="Calibri" w:cs="Calibri"/>
                <w:color w:val="000000"/>
                <w:lang w:eastAsia="de-AT"/>
              </w:rPr>
              <w:t>agricultura</w:t>
            </w:r>
            <w:proofErr w:type="spellEnd"/>
            <w:r w:rsidR="0067681B" w:rsidRPr="0067681B">
              <w:rPr>
                <w:rFonts w:ascii="Calibri" w:eastAsia="Times New Roman" w:hAnsi="Calibri" w:cs="Calibri"/>
                <w:color w:val="000000"/>
                <w:lang w:eastAsia="de-AT"/>
              </w:rPr>
              <w:t xml:space="preserve"> </w:t>
            </w:r>
            <w:proofErr w:type="spellStart"/>
            <w:r w:rsidR="0067681B" w:rsidRPr="0067681B">
              <w:rPr>
                <w:rFonts w:ascii="Calibri" w:eastAsia="Times New Roman" w:hAnsi="Calibri" w:cs="Calibri"/>
                <w:color w:val="000000"/>
                <w:lang w:eastAsia="de-AT"/>
              </w:rPr>
              <w:t>organica</w:t>
            </w:r>
            <w:proofErr w:type="spellEnd"/>
          </w:p>
        </w:tc>
        <w:tc>
          <w:tcPr>
            <w:tcW w:w="4257" w:type="dxa"/>
            <w:tcBorders>
              <w:left w:val="single" w:sz="4" w:space="0" w:color="EDEDED"/>
              <w:right w:val="single" w:sz="4" w:space="0" w:color="EDEDED"/>
            </w:tcBorders>
            <w:vAlign w:val="center"/>
            <w:hideMark/>
          </w:tcPr>
          <w:p w:rsidR="0067681B" w:rsidRPr="0067681B" w:rsidRDefault="002C2133" w:rsidP="00001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R</w:t>
            </w:r>
            <w:r w:rsidR="0067681B" w:rsidRPr="0067681B">
              <w:rPr>
                <w:rFonts w:ascii="Calibri" w:eastAsia="Times New Roman" w:hAnsi="Calibri" w:cs="Calibri"/>
                <w:color w:val="000000"/>
                <w:lang w:eastAsia="de-AT"/>
              </w:rPr>
              <w:t>egionalkoop</w:t>
            </w:r>
            <w:r>
              <w:rPr>
                <w:rFonts w:ascii="Calibri" w:eastAsia="Times New Roman" w:hAnsi="Calibri" w:cs="Calibri"/>
                <w:color w:val="000000"/>
                <w:lang w:eastAsia="de-AT"/>
              </w:rPr>
              <w:t>eration Salzburg - San Vicente; Biolandbau, U</w:t>
            </w:r>
            <w:r w:rsidR="00001CC6">
              <w:rPr>
                <w:rFonts w:ascii="Calibri" w:eastAsia="Times New Roman" w:hAnsi="Calibri" w:cs="Calibri"/>
                <w:color w:val="000000"/>
                <w:lang w:eastAsia="de-AT"/>
              </w:rPr>
              <w:t>mwelt, zivilgesellschaftliche Bewegungen, Organisation; N</w:t>
            </w:r>
            <w:r w:rsidR="0067681B" w:rsidRPr="0067681B">
              <w:rPr>
                <w:rFonts w:ascii="Calibri" w:eastAsia="Times New Roman" w:hAnsi="Calibri" w:cs="Calibri"/>
                <w:color w:val="000000"/>
                <w:lang w:eastAsia="de-AT"/>
              </w:rPr>
              <w:t>achbürgerkriegsgesellschaft</w:t>
            </w:r>
          </w:p>
        </w:tc>
        <w:tc>
          <w:tcPr>
            <w:tcW w:w="1761" w:type="dxa"/>
            <w:tcBorders>
              <w:left w:val="single" w:sz="4" w:space="0" w:color="EDEDED"/>
              <w:right w:val="single" w:sz="4" w:space="0" w:color="000000"/>
            </w:tcBorders>
            <w:vAlign w:val="center"/>
            <w:hideMark/>
          </w:tcPr>
          <w:p w:rsidR="0067681B" w:rsidRPr="0067681B" w:rsidRDefault="0067681B" w:rsidP="002C21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sidRPr="0067681B">
              <w:rPr>
                <w:rFonts w:ascii="Calibri" w:eastAsia="Times New Roman" w:hAnsi="Calibri" w:cs="Calibri"/>
                <w:color w:val="000000"/>
                <w:lang w:eastAsia="de-AT"/>
              </w:rPr>
              <w:t>laufend</w:t>
            </w:r>
          </w:p>
        </w:tc>
      </w:tr>
      <w:tr w:rsidR="0067681B" w:rsidRPr="0067681B" w:rsidTr="00EC5EEE">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2496" w:type="dxa"/>
            <w:tcBorders>
              <w:left w:val="single" w:sz="4" w:space="0" w:color="000000"/>
              <w:right w:val="single" w:sz="4" w:space="0" w:color="EDEDED"/>
            </w:tcBorders>
            <w:vAlign w:val="center"/>
            <w:hideMark/>
          </w:tcPr>
          <w:p w:rsidR="0067681B" w:rsidRPr="0067681B" w:rsidRDefault="00411ECC" w:rsidP="002C2133">
            <w:pPr>
              <w:rPr>
                <w:rFonts w:ascii="Calibri" w:eastAsia="Times New Roman" w:hAnsi="Calibri" w:cs="Calibri"/>
                <w:color w:val="000000"/>
                <w:lang w:eastAsia="de-AT"/>
              </w:rPr>
            </w:pPr>
            <w:r>
              <w:rPr>
                <w:rFonts w:ascii="Calibri" w:eastAsia="Times New Roman" w:hAnsi="Calibri" w:cs="Calibri"/>
                <w:color w:val="000000"/>
                <w:lang w:eastAsia="de-AT"/>
              </w:rPr>
              <w:t>Geschichte,</w:t>
            </w:r>
            <w:r w:rsidR="005A75EF" w:rsidRPr="0067681B">
              <w:rPr>
                <w:rFonts w:ascii="Calibri" w:eastAsia="Times New Roman" w:hAnsi="Calibri" w:cs="Calibri"/>
                <w:color w:val="000000"/>
                <w:lang w:eastAsia="de-AT"/>
              </w:rPr>
              <w:t xml:space="preserve"> </w:t>
            </w:r>
            <w:r w:rsidR="005A75EF">
              <w:rPr>
                <w:rFonts w:ascii="Calibri" w:eastAsia="Times New Roman" w:hAnsi="Calibri" w:cs="Calibri"/>
                <w:color w:val="000000"/>
                <w:lang w:eastAsia="de-AT"/>
              </w:rPr>
              <w:t>KOWI,</w:t>
            </w:r>
            <w:r w:rsidR="005A75EF" w:rsidRPr="0067681B">
              <w:rPr>
                <w:rFonts w:ascii="Calibri" w:eastAsia="Times New Roman" w:hAnsi="Calibri" w:cs="Calibri"/>
                <w:color w:val="000000"/>
                <w:lang w:eastAsia="de-AT"/>
              </w:rPr>
              <w:t xml:space="preserve"> </w:t>
            </w:r>
            <w:r w:rsidR="005A75EF">
              <w:rPr>
                <w:rFonts w:ascii="Calibri" w:eastAsia="Times New Roman" w:hAnsi="Calibri" w:cs="Calibri"/>
                <w:color w:val="000000"/>
                <w:lang w:eastAsia="de-AT"/>
              </w:rPr>
              <w:t>POWI</w:t>
            </w:r>
          </w:p>
        </w:tc>
        <w:tc>
          <w:tcPr>
            <w:tcW w:w="1468" w:type="dxa"/>
            <w:tcBorders>
              <w:left w:val="single" w:sz="4" w:space="0" w:color="EDEDED"/>
              <w:right w:val="single" w:sz="4" w:space="0" w:color="EDEDED"/>
            </w:tcBorders>
            <w:vAlign w:val="center"/>
            <w:hideMark/>
          </w:tcPr>
          <w:p w:rsidR="0067681B" w:rsidRPr="0067681B" w:rsidRDefault="0067681B"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Bolivien</w:t>
            </w:r>
          </w:p>
        </w:tc>
        <w:tc>
          <w:tcPr>
            <w:tcW w:w="1467" w:type="dxa"/>
            <w:tcBorders>
              <w:left w:val="single" w:sz="4" w:space="0" w:color="EDEDED"/>
              <w:right w:val="single" w:sz="4" w:space="0" w:color="EDEDED"/>
            </w:tcBorders>
            <w:vAlign w:val="center"/>
            <w:hideMark/>
          </w:tcPr>
          <w:p w:rsidR="0067681B" w:rsidRPr="0067681B" w:rsidRDefault="005A75EF"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proofErr w:type="spellStart"/>
            <w:r>
              <w:rPr>
                <w:rFonts w:ascii="Calibri" w:eastAsia="Times New Roman" w:hAnsi="Calibri" w:cs="Calibri"/>
                <w:color w:val="000000"/>
                <w:lang w:eastAsia="de-AT"/>
              </w:rPr>
              <w:t>Sta</w:t>
            </w:r>
            <w:proofErr w:type="spellEnd"/>
            <w:r>
              <w:rPr>
                <w:rFonts w:ascii="Calibri" w:eastAsia="Times New Roman" w:hAnsi="Calibri" w:cs="Calibri"/>
                <w:color w:val="000000"/>
                <w:lang w:eastAsia="de-AT"/>
              </w:rPr>
              <w:t>. Cruz</w:t>
            </w:r>
          </w:p>
        </w:tc>
        <w:tc>
          <w:tcPr>
            <w:tcW w:w="3083" w:type="dxa"/>
            <w:tcBorders>
              <w:left w:val="single" w:sz="4" w:space="0" w:color="EDEDED"/>
              <w:right w:val="single" w:sz="4" w:space="0" w:color="EDEDED"/>
            </w:tcBorders>
            <w:vAlign w:val="center"/>
            <w:hideMark/>
          </w:tcPr>
          <w:p w:rsidR="0067681B" w:rsidRPr="0067681B" w:rsidRDefault="00001CC6"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proofErr w:type="spellStart"/>
            <w:r>
              <w:rPr>
                <w:rFonts w:ascii="Calibri" w:eastAsia="Times New Roman" w:hAnsi="Calibri" w:cs="Calibri"/>
                <w:color w:val="000000"/>
                <w:lang w:eastAsia="de-AT"/>
              </w:rPr>
              <w:t>Probioma</w:t>
            </w:r>
            <w:proofErr w:type="spellEnd"/>
            <w:r>
              <w:rPr>
                <w:rFonts w:ascii="Calibri" w:eastAsia="Times New Roman" w:hAnsi="Calibri" w:cs="Calibri"/>
                <w:color w:val="000000"/>
                <w:lang w:eastAsia="de-AT"/>
              </w:rPr>
              <w:t>- U</w:t>
            </w:r>
            <w:r w:rsidR="0067681B" w:rsidRPr="0067681B">
              <w:rPr>
                <w:rFonts w:ascii="Calibri" w:eastAsia="Times New Roman" w:hAnsi="Calibri" w:cs="Calibri"/>
                <w:color w:val="000000"/>
                <w:lang w:eastAsia="de-AT"/>
              </w:rPr>
              <w:t>mwelt und agrar-organisation</w:t>
            </w:r>
          </w:p>
        </w:tc>
        <w:tc>
          <w:tcPr>
            <w:tcW w:w="4257" w:type="dxa"/>
            <w:tcBorders>
              <w:left w:val="single" w:sz="4" w:space="0" w:color="EDEDED"/>
              <w:right w:val="single" w:sz="4" w:space="0" w:color="EDEDED"/>
            </w:tcBorders>
            <w:vAlign w:val="center"/>
            <w:hideMark/>
          </w:tcPr>
          <w:p w:rsidR="0067681B" w:rsidRPr="0067681B" w:rsidRDefault="0067681B"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sidRPr="0067681B">
              <w:rPr>
                <w:rFonts w:ascii="Calibri" w:eastAsia="Times New Roman" w:hAnsi="Calibri" w:cs="Calibri"/>
                <w:color w:val="000000"/>
                <w:lang w:eastAsia="de-AT"/>
              </w:rPr>
              <w:t xml:space="preserve">Neue </w:t>
            </w:r>
            <w:r w:rsidR="00001CC6">
              <w:rPr>
                <w:rFonts w:ascii="Calibri" w:eastAsia="Times New Roman" w:hAnsi="Calibri" w:cs="Calibri"/>
                <w:color w:val="000000"/>
                <w:lang w:eastAsia="de-AT"/>
              </w:rPr>
              <w:t>grüne Revolution/Anti-Gentechnik; Alternativen (ökologischer Landbau), indigene W</w:t>
            </w:r>
            <w:r w:rsidRPr="0067681B">
              <w:rPr>
                <w:rFonts w:ascii="Calibri" w:eastAsia="Times New Roman" w:hAnsi="Calibri" w:cs="Calibri"/>
                <w:color w:val="000000"/>
                <w:lang w:eastAsia="de-AT"/>
              </w:rPr>
              <w:t>irtschaft,</w:t>
            </w:r>
            <w:r w:rsidR="00001CC6">
              <w:rPr>
                <w:rFonts w:ascii="Calibri" w:eastAsia="Times New Roman" w:hAnsi="Calibri" w:cs="Calibri"/>
                <w:color w:val="000000"/>
                <w:lang w:eastAsia="de-AT"/>
              </w:rPr>
              <w:t xml:space="preserve"> F</w:t>
            </w:r>
            <w:r w:rsidRPr="0067681B">
              <w:rPr>
                <w:rFonts w:ascii="Calibri" w:eastAsia="Times New Roman" w:hAnsi="Calibri" w:cs="Calibri"/>
                <w:color w:val="000000"/>
                <w:lang w:eastAsia="de-AT"/>
              </w:rPr>
              <w:t xml:space="preserve">orschung, </w:t>
            </w:r>
            <w:r w:rsidR="00001CC6">
              <w:rPr>
                <w:rFonts w:ascii="Calibri" w:eastAsia="Times New Roman" w:hAnsi="Calibri" w:cs="Calibri"/>
                <w:color w:val="000000"/>
                <w:lang w:eastAsia="de-AT"/>
              </w:rPr>
              <w:t>praktische</w:t>
            </w:r>
            <w:r w:rsidRPr="0067681B">
              <w:rPr>
                <w:rFonts w:ascii="Calibri" w:eastAsia="Times New Roman" w:hAnsi="Calibri" w:cs="Calibri"/>
                <w:color w:val="000000"/>
                <w:lang w:eastAsia="de-AT"/>
              </w:rPr>
              <w:t xml:space="preserve"> Mitarbeit</w:t>
            </w:r>
          </w:p>
        </w:tc>
        <w:tc>
          <w:tcPr>
            <w:tcW w:w="1761" w:type="dxa"/>
            <w:tcBorders>
              <w:left w:val="single" w:sz="4" w:space="0" w:color="EDEDED"/>
              <w:right w:val="single" w:sz="4" w:space="0" w:color="000000"/>
            </w:tcBorders>
            <w:vAlign w:val="center"/>
            <w:hideMark/>
          </w:tcPr>
          <w:p w:rsidR="0067681B" w:rsidRPr="0067681B" w:rsidRDefault="005A75EF" w:rsidP="002C21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April - O</w:t>
            </w:r>
            <w:r w:rsidR="0067681B" w:rsidRPr="0067681B">
              <w:rPr>
                <w:rFonts w:ascii="Calibri" w:eastAsia="Times New Roman" w:hAnsi="Calibri" w:cs="Calibri"/>
                <w:color w:val="000000"/>
                <w:lang w:eastAsia="de-AT"/>
              </w:rPr>
              <w:t>ktober</w:t>
            </w:r>
          </w:p>
        </w:tc>
      </w:tr>
      <w:tr w:rsidR="00001CC6" w:rsidRPr="0067681B" w:rsidTr="00EC5EEE">
        <w:trPr>
          <w:trHeight w:val="894"/>
        </w:trPr>
        <w:tc>
          <w:tcPr>
            <w:cnfStyle w:val="001000000000" w:firstRow="0" w:lastRow="0" w:firstColumn="1" w:lastColumn="0" w:oddVBand="0" w:evenVBand="0" w:oddHBand="0" w:evenHBand="0" w:firstRowFirstColumn="0" w:firstRowLastColumn="0" w:lastRowFirstColumn="0" w:lastRowLastColumn="0"/>
            <w:tcW w:w="2496" w:type="dxa"/>
            <w:tcBorders>
              <w:left w:val="single" w:sz="4" w:space="0" w:color="000000"/>
              <w:right w:val="single" w:sz="4" w:space="0" w:color="EDEDED"/>
            </w:tcBorders>
            <w:vAlign w:val="center"/>
            <w:hideMark/>
          </w:tcPr>
          <w:p w:rsidR="00001CC6" w:rsidRPr="0067681B" w:rsidRDefault="00001CC6" w:rsidP="00411ECC">
            <w:pPr>
              <w:rPr>
                <w:rFonts w:ascii="Calibri" w:eastAsia="Times New Roman" w:hAnsi="Calibri" w:cs="Calibri"/>
                <w:color w:val="000000"/>
                <w:lang w:eastAsia="de-AT"/>
              </w:rPr>
            </w:pPr>
            <w:r>
              <w:rPr>
                <w:rFonts w:ascii="Calibri" w:eastAsia="Times New Roman" w:hAnsi="Calibri" w:cs="Calibri"/>
                <w:color w:val="000000"/>
                <w:lang w:eastAsia="de-AT"/>
              </w:rPr>
              <w:t>POWI, KOWI</w:t>
            </w:r>
          </w:p>
        </w:tc>
        <w:tc>
          <w:tcPr>
            <w:tcW w:w="1468" w:type="dxa"/>
            <w:tcBorders>
              <w:left w:val="single" w:sz="4" w:space="0" w:color="EDEDED"/>
              <w:right w:val="single" w:sz="4" w:space="0" w:color="EDEDED"/>
            </w:tcBorders>
            <w:vAlign w:val="center"/>
            <w:hideMark/>
          </w:tcPr>
          <w:p w:rsidR="00001CC6" w:rsidRPr="0067681B" w:rsidRDefault="00001CC6" w:rsidP="00001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Bolivien</w:t>
            </w:r>
          </w:p>
        </w:tc>
        <w:tc>
          <w:tcPr>
            <w:tcW w:w="1467" w:type="dxa"/>
            <w:tcBorders>
              <w:left w:val="single" w:sz="4" w:space="0" w:color="EDEDED"/>
              <w:right w:val="single" w:sz="4" w:space="0" w:color="EDEDED"/>
            </w:tcBorders>
            <w:vAlign w:val="center"/>
            <w:hideMark/>
          </w:tcPr>
          <w:p w:rsidR="00001CC6" w:rsidRPr="0067681B" w:rsidRDefault="00001CC6" w:rsidP="00001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C</w:t>
            </w:r>
            <w:r w:rsidRPr="0067681B">
              <w:rPr>
                <w:rFonts w:ascii="Calibri" w:eastAsia="Times New Roman" w:hAnsi="Calibri" w:cs="Calibri"/>
                <w:color w:val="000000"/>
                <w:lang w:eastAsia="de-AT"/>
              </w:rPr>
              <w:t>ochabamba</w:t>
            </w:r>
          </w:p>
        </w:tc>
        <w:tc>
          <w:tcPr>
            <w:tcW w:w="3083" w:type="dxa"/>
            <w:tcBorders>
              <w:left w:val="single" w:sz="4" w:space="0" w:color="EDEDED"/>
              <w:right w:val="single" w:sz="4" w:space="0" w:color="EDEDED"/>
            </w:tcBorders>
            <w:vAlign w:val="center"/>
            <w:hideMark/>
          </w:tcPr>
          <w:p w:rsidR="00001CC6" w:rsidRPr="0067681B" w:rsidRDefault="00001CC6" w:rsidP="00001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CEDIP</w:t>
            </w:r>
            <w:r w:rsidRPr="0067681B">
              <w:rPr>
                <w:rFonts w:ascii="Calibri" w:eastAsia="Times New Roman" w:hAnsi="Calibri" w:cs="Calibri"/>
                <w:color w:val="000000"/>
                <w:lang w:eastAsia="de-AT"/>
              </w:rPr>
              <w:t xml:space="preserve">  - </w:t>
            </w:r>
            <w:r>
              <w:rPr>
                <w:rFonts w:ascii="Calibri" w:eastAsia="Times New Roman" w:hAnsi="Calibri" w:cs="Calibri"/>
                <w:color w:val="000000"/>
                <w:lang w:eastAsia="de-AT"/>
              </w:rPr>
              <w:t>I</w:t>
            </w:r>
            <w:r w:rsidRPr="0067681B">
              <w:rPr>
                <w:rFonts w:ascii="Calibri" w:eastAsia="Times New Roman" w:hAnsi="Calibri" w:cs="Calibri"/>
                <w:color w:val="000000"/>
                <w:lang w:eastAsia="de-AT"/>
              </w:rPr>
              <w:t>nfo- und dokumentationszentrum</w:t>
            </w:r>
          </w:p>
        </w:tc>
        <w:tc>
          <w:tcPr>
            <w:tcW w:w="4257" w:type="dxa"/>
            <w:tcBorders>
              <w:left w:val="single" w:sz="4" w:space="0" w:color="EDEDED"/>
              <w:right w:val="single" w:sz="4" w:space="0" w:color="EDEDED"/>
            </w:tcBorders>
            <w:vAlign w:val="center"/>
          </w:tcPr>
          <w:p w:rsidR="00001CC6" w:rsidRPr="0067681B" w:rsidRDefault="00001CC6" w:rsidP="00001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politische und umweltbezogene Analysen, div. S</w:t>
            </w:r>
            <w:r w:rsidRPr="0067681B">
              <w:rPr>
                <w:rFonts w:ascii="Calibri" w:eastAsia="Times New Roman" w:hAnsi="Calibri" w:cs="Calibri"/>
                <w:color w:val="000000"/>
                <w:lang w:eastAsia="de-AT"/>
              </w:rPr>
              <w:t xml:space="preserve">chulungen und </w:t>
            </w:r>
            <w:r w:rsidR="00044196" w:rsidRPr="0067681B">
              <w:rPr>
                <w:rFonts w:ascii="Calibri" w:eastAsia="Times New Roman" w:hAnsi="Calibri" w:cs="Calibri"/>
                <w:color w:val="000000"/>
                <w:lang w:eastAsia="de-AT"/>
              </w:rPr>
              <w:t>Veranstaltungen</w:t>
            </w:r>
            <w:r w:rsidRPr="0067681B">
              <w:rPr>
                <w:rFonts w:ascii="Calibri" w:eastAsia="Times New Roman" w:hAnsi="Calibri" w:cs="Calibri"/>
                <w:color w:val="000000"/>
                <w:lang w:eastAsia="de-AT"/>
              </w:rPr>
              <w:t xml:space="preserve">, </w:t>
            </w:r>
            <w:r>
              <w:rPr>
                <w:rFonts w:ascii="Calibri" w:eastAsia="Times New Roman" w:hAnsi="Calibri" w:cs="Calibri"/>
                <w:color w:val="000000"/>
                <w:lang w:eastAsia="de-AT"/>
              </w:rPr>
              <w:t>Forschung</w:t>
            </w:r>
          </w:p>
        </w:tc>
        <w:tc>
          <w:tcPr>
            <w:tcW w:w="1761" w:type="dxa"/>
            <w:tcBorders>
              <w:left w:val="single" w:sz="4" w:space="0" w:color="EDEDED"/>
              <w:right w:val="single" w:sz="4" w:space="0" w:color="000000"/>
            </w:tcBorders>
            <w:vAlign w:val="center"/>
            <w:hideMark/>
          </w:tcPr>
          <w:p w:rsidR="00001CC6" w:rsidRPr="0067681B" w:rsidRDefault="00001CC6" w:rsidP="00001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sidRPr="0067681B">
              <w:rPr>
                <w:rFonts w:ascii="Calibri" w:eastAsia="Times New Roman" w:hAnsi="Calibri" w:cs="Calibri"/>
                <w:color w:val="000000"/>
                <w:lang w:eastAsia="de-AT"/>
              </w:rPr>
              <w:t>laufend</w:t>
            </w:r>
          </w:p>
        </w:tc>
      </w:tr>
      <w:tr w:rsidR="00001CC6" w:rsidRPr="0067681B" w:rsidTr="00EC5EEE">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496" w:type="dxa"/>
            <w:tcBorders>
              <w:left w:val="single" w:sz="4" w:space="0" w:color="000000"/>
              <w:right w:val="single" w:sz="4" w:space="0" w:color="EDEDED"/>
            </w:tcBorders>
            <w:vAlign w:val="center"/>
            <w:hideMark/>
          </w:tcPr>
          <w:p w:rsidR="00001CC6" w:rsidRPr="0067681B" w:rsidRDefault="00001CC6" w:rsidP="00001CC6">
            <w:pPr>
              <w:rPr>
                <w:rFonts w:ascii="Calibri" w:eastAsia="Times New Roman" w:hAnsi="Calibri" w:cs="Calibri"/>
                <w:color w:val="000000"/>
                <w:lang w:eastAsia="de-AT"/>
              </w:rPr>
            </w:pPr>
            <w:r>
              <w:rPr>
                <w:rFonts w:ascii="Calibri" w:eastAsia="Times New Roman" w:hAnsi="Calibri" w:cs="Calibri"/>
                <w:color w:val="000000"/>
                <w:lang w:eastAsia="de-AT"/>
              </w:rPr>
              <w:t>S</w:t>
            </w:r>
            <w:r w:rsidRPr="0067681B">
              <w:rPr>
                <w:rFonts w:ascii="Calibri" w:eastAsia="Times New Roman" w:hAnsi="Calibri" w:cs="Calibri"/>
                <w:color w:val="000000"/>
                <w:lang w:eastAsia="de-AT"/>
              </w:rPr>
              <w:t xml:space="preserve">oziologie, </w:t>
            </w:r>
            <w:r>
              <w:rPr>
                <w:rFonts w:ascii="Calibri" w:eastAsia="Times New Roman" w:hAnsi="Calibri" w:cs="Calibri"/>
                <w:color w:val="000000"/>
                <w:lang w:eastAsia="de-AT"/>
              </w:rPr>
              <w:t>KOWI, POWI</w:t>
            </w:r>
          </w:p>
        </w:tc>
        <w:tc>
          <w:tcPr>
            <w:tcW w:w="1468" w:type="dxa"/>
            <w:tcBorders>
              <w:left w:val="single" w:sz="4" w:space="0" w:color="EDEDED"/>
              <w:right w:val="single" w:sz="4" w:space="0" w:color="EDEDED"/>
            </w:tcBorders>
            <w:vAlign w:val="center"/>
            <w:hideMark/>
          </w:tcPr>
          <w:p w:rsidR="00001CC6" w:rsidRPr="0067681B" w:rsidRDefault="00001CC6"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Bolivien</w:t>
            </w:r>
          </w:p>
        </w:tc>
        <w:tc>
          <w:tcPr>
            <w:tcW w:w="1467" w:type="dxa"/>
            <w:tcBorders>
              <w:left w:val="single" w:sz="4" w:space="0" w:color="EDEDED"/>
              <w:right w:val="single" w:sz="4" w:space="0" w:color="EDEDED"/>
            </w:tcBorders>
            <w:vAlign w:val="center"/>
            <w:hideMark/>
          </w:tcPr>
          <w:p w:rsidR="00001CC6" w:rsidRPr="0067681B" w:rsidRDefault="00001CC6"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C</w:t>
            </w:r>
            <w:r w:rsidRPr="0067681B">
              <w:rPr>
                <w:rFonts w:ascii="Calibri" w:eastAsia="Times New Roman" w:hAnsi="Calibri" w:cs="Calibri"/>
                <w:color w:val="000000"/>
                <w:lang w:eastAsia="de-AT"/>
              </w:rPr>
              <w:t>ochabamba</w:t>
            </w:r>
          </w:p>
        </w:tc>
        <w:tc>
          <w:tcPr>
            <w:tcW w:w="3083" w:type="dxa"/>
            <w:tcBorders>
              <w:left w:val="single" w:sz="4" w:space="0" w:color="EDEDED"/>
              <w:right w:val="single" w:sz="4" w:space="0" w:color="EDEDED"/>
            </w:tcBorders>
            <w:vAlign w:val="center"/>
            <w:hideMark/>
          </w:tcPr>
          <w:p w:rsidR="00001CC6" w:rsidRPr="0067681B" w:rsidRDefault="00001CC6"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proofErr w:type="spellStart"/>
            <w:r>
              <w:rPr>
                <w:rFonts w:ascii="Calibri" w:eastAsia="Times New Roman" w:hAnsi="Calibri" w:cs="Calibri"/>
                <w:color w:val="000000"/>
                <w:lang w:eastAsia="de-AT"/>
              </w:rPr>
              <w:t>Somos</w:t>
            </w:r>
            <w:proofErr w:type="spellEnd"/>
            <w:r>
              <w:rPr>
                <w:rFonts w:ascii="Calibri" w:eastAsia="Times New Roman" w:hAnsi="Calibri" w:cs="Calibri"/>
                <w:color w:val="000000"/>
                <w:lang w:eastAsia="de-AT"/>
              </w:rPr>
              <w:t xml:space="preserve"> </w:t>
            </w:r>
            <w:proofErr w:type="spellStart"/>
            <w:r>
              <w:rPr>
                <w:rFonts w:ascii="Calibri" w:eastAsia="Times New Roman" w:hAnsi="Calibri" w:cs="Calibri"/>
                <w:color w:val="000000"/>
                <w:lang w:eastAsia="de-AT"/>
              </w:rPr>
              <w:t>sur</w:t>
            </w:r>
            <w:proofErr w:type="spellEnd"/>
          </w:p>
        </w:tc>
        <w:tc>
          <w:tcPr>
            <w:tcW w:w="4257" w:type="dxa"/>
            <w:tcBorders>
              <w:left w:val="single" w:sz="4" w:space="0" w:color="EDEDED"/>
              <w:right w:val="single" w:sz="4" w:space="0" w:color="EDEDED"/>
            </w:tcBorders>
            <w:vAlign w:val="center"/>
            <w:hideMark/>
          </w:tcPr>
          <w:p w:rsidR="00001CC6" w:rsidRPr="0067681B" w:rsidRDefault="00001CC6"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politische und umweltbezogene Analysen, div. S</w:t>
            </w:r>
            <w:r w:rsidRPr="0067681B">
              <w:rPr>
                <w:rFonts w:ascii="Calibri" w:eastAsia="Times New Roman" w:hAnsi="Calibri" w:cs="Calibri"/>
                <w:color w:val="000000"/>
                <w:lang w:eastAsia="de-AT"/>
              </w:rPr>
              <w:t xml:space="preserve">chulungen und </w:t>
            </w:r>
            <w:r w:rsidR="00044196" w:rsidRPr="0067681B">
              <w:rPr>
                <w:rFonts w:ascii="Calibri" w:eastAsia="Times New Roman" w:hAnsi="Calibri" w:cs="Calibri"/>
                <w:color w:val="000000"/>
                <w:lang w:eastAsia="de-AT"/>
              </w:rPr>
              <w:t>Veranstaltungen</w:t>
            </w:r>
            <w:r w:rsidRPr="0067681B">
              <w:rPr>
                <w:rFonts w:ascii="Calibri" w:eastAsia="Times New Roman" w:hAnsi="Calibri" w:cs="Calibri"/>
                <w:color w:val="000000"/>
                <w:lang w:eastAsia="de-AT"/>
              </w:rPr>
              <w:t xml:space="preserve">, </w:t>
            </w:r>
            <w:r>
              <w:rPr>
                <w:rFonts w:ascii="Calibri" w:eastAsia="Times New Roman" w:hAnsi="Calibri" w:cs="Calibri"/>
                <w:color w:val="000000"/>
                <w:lang w:eastAsia="de-AT"/>
              </w:rPr>
              <w:t>Forschung</w:t>
            </w:r>
          </w:p>
        </w:tc>
        <w:tc>
          <w:tcPr>
            <w:tcW w:w="1761" w:type="dxa"/>
            <w:tcBorders>
              <w:left w:val="single" w:sz="4" w:space="0" w:color="EDEDED"/>
              <w:right w:val="single" w:sz="4" w:space="0" w:color="000000"/>
            </w:tcBorders>
            <w:vAlign w:val="center"/>
            <w:hideMark/>
          </w:tcPr>
          <w:p w:rsidR="00001CC6" w:rsidRPr="0067681B" w:rsidRDefault="00001CC6"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sidRPr="0067681B">
              <w:rPr>
                <w:rFonts w:ascii="Calibri" w:eastAsia="Times New Roman" w:hAnsi="Calibri" w:cs="Calibri"/>
                <w:color w:val="000000"/>
                <w:lang w:eastAsia="de-AT"/>
              </w:rPr>
              <w:t>laufend</w:t>
            </w:r>
          </w:p>
        </w:tc>
      </w:tr>
      <w:tr w:rsidR="00001CC6" w:rsidRPr="0067681B" w:rsidTr="00EC5EEE">
        <w:trPr>
          <w:trHeight w:val="894"/>
        </w:trPr>
        <w:tc>
          <w:tcPr>
            <w:cnfStyle w:val="001000000000" w:firstRow="0" w:lastRow="0" w:firstColumn="1" w:lastColumn="0" w:oddVBand="0" w:evenVBand="0" w:oddHBand="0" w:evenHBand="0" w:firstRowFirstColumn="0" w:firstRowLastColumn="0" w:lastRowFirstColumn="0" w:lastRowLastColumn="0"/>
            <w:tcW w:w="2496" w:type="dxa"/>
            <w:tcBorders>
              <w:left w:val="single" w:sz="4" w:space="0" w:color="000000"/>
              <w:right w:val="single" w:sz="4" w:space="0" w:color="EDEDED"/>
            </w:tcBorders>
            <w:vAlign w:val="center"/>
            <w:hideMark/>
          </w:tcPr>
          <w:p w:rsidR="00001CC6" w:rsidRPr="0067681B" w:rsidRDefault="00411ECC" w:rsidP="00411ECC">
            <w:pPr>
              <w:rPr>
                <w:rFonts w:ascii="Calibri" w:eastAsia="Times New Roman" w:hAnsi="Calibri" w:cs="Calibri"/>
                <w:color w:val="000000"/>
                <w:lang w:eastAsia="de-AT"/>
              </w:rPr>
            </w:pPr>
            <w:r>
              <w:rPr>
                <w:rFonts w:ascii="Calibri" w:eastAsia="Times New Roman" w:hAnsi="Calibri" w:cs="Calibri"/>
                <w:color w:val="000000"/>
                <w:lang w:eastAsia="de-AT"/>
              </w:rPr>
              <w:t>Soziologie, POWI</w:t>
            </w:r>
            <w:r w:rsidR="00001CC6" w:rsidRPr="0067681B">
              <w:rPr>
                <w:rFonts w:ascii="Calibri" w:eastAsia="Times New Roman" w:hAnsi="Calibri" w:cs="Calibri"/>
                <w:color w:val="000000"/>
                <w:lang w:eastAsia="de-AT"/>
              </w:rPr>
              <w:t xml:space="preserve">, </w:t>
            </w:r>
            <w:r w:rsidR="00001CC6">
              <w:rPr>
                <w:rFonts w:ascii="Calibri" w:eastAsia="Times New Roman" w:hAnsi="Calibri" w:cs="Calibri"/>
                <w:color w:val="000000"/>
                <w:lang w:eastAsia="de-AT"/>
              </w:rPr>
              <w:t>KOWI</w:t>
            </w:r>
          </w:p>
        </w:tc>
        <w:tc>
          <w:tcPr>
            <w:tcW w:w="1468" w:type="dxa"/>
            <w:tcBorders>
              <w:left w:val="single" w:sz="4" w:space="0" w:color="EDEDED"/>
              <w:right w:val="single" w:sz="4" w:space="0" w:color="EDEDED"/>
            </w:tcBorders>
            <w:vAlign w:val="center"/>
            <w:hideMark/>
          </w:tcPr>
          <w:p w:rsidR="00001CC6" w:rsidRPr="0067681B" w:rsidRDefault="00001CC6" w:rsidP="00001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Bolivien</w:t>
            </w:r>
          </w:p>
        </w:tc>
        <w:tc>
          <w:tcPr>
            <w:tcW w:w="1467" w:type="dxa"/>
            <w:tcBorders>
              <w:left w:val="single" w:sz="4" w:space="0" w:color="EDEDED"/>
              <w:right w:val="single" w:sz="4" w:space="0" w:color="EDEDED"/>
            </w:tcBorders>
            <w:vAlign w:val="center"/>
            <w:hideMark/>
          </w:tcPr>
          <w:p w:rsidR="00001CC6" w:rsidRPr="0067681B" w:rsidRDefault="00001CC6" w:rsidP="00001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Sucre</w:t>
            </w:r>
          </w:p>
        </w:tc>
        <w:tc>
          <w:tcPr>
            <w:tcW w:w="3083" w:type="dxa"/>
            <w:tcBorders>
              <w:left w:val="single" w:sz="4" w:space="0" w:color="EDEDED"/>
              <w:right w:val="single" w:sz="4" w:space="0" w:color="EDEDED"/>
            </w:tcBorders>
            <w:vAlign w:val="center"/>
            <w:hideMark/>
          </w:tcPr>
          <w:p w:rsidR="00001CC6" w:rsidRPr="0067681B" w:rsidRDefault="00001CC6" w:rsidP="00001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ACLO</w:t>
            </w:r>
          </w:p>
        </w:tc>
        <w:tc>
          <w:tcPr>
            <w:tcW w:w="4257" w:type="dxa"/>
            <w:tcBorders>
              <w:left w:val="single" w:sz="4" w:space="0" w:color="EDEDED"/>
              <w:right w:val="single" w:sz="4" w:space="0" w:color="EDEDED"/>
            </w:tcBorders>
            <w:vAlign w:val="center"/>
            <w:hideMark/>
          </w:tcPr>
          <w:p w:rsidR="00001CC6" w:rsidRPr="0067681B" w:rsidRDefault="00001CC6" w:rsidP="00001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 xml:space="preserve">Agrar-kulturelle Förderung der </w:t>
            </w:r>
            <w:proofErr w:type="spellStart"/>
            <w:r>
              <w:rPr>
                <w:rFonts w:ascii="Calibri" w:eastAsia="Times New Roman" w:hAnsi="Calibri" w:cs="Calibri"/>
                <w:color w:val="000000"/>
                <w:lang w:eastAsia="de-AT"/>
              </w:rPr>
              <w:t>Indigenas</w:t>
            </w:r>
            <w:proofErr w:type="spellEnd"/>
            <w:r>
              <w:rPr>
                <w:rFonts w:ascii="Calibri" w:eastAsia="Times New Roman" w:hAnsi="Calibri" w:cs="Calibri"/>
                <w:color w:val="000000"/>
                <w:lang w:eastAsia="de-AT"/>
              </w:rPr>
              <w:t>, Lobbying, Medienarbeit, Z</w:t>
            </w:r>
            <w:r w:rsidRPr="0067681B">
              <w:rPr>
                <w:rFonts w:ascii="Calibri" w:eastAsia="Times New Roman" w:hAnsi="Calibri" w:cs="Calibri"/>
                <w:color w:val="000000"/>
                <w:lang w:eastAsia="de-AT"/>
              </w:rPr>
              <w:t>ivilgesellschaft</w:t>
            </w:r>
          </w:p>
        </w:tc>
        <w:tc>
          <w:tcPr>
            <w:tcW w:w="1761" w:type="dxa"/>
            <w:tcBorders>
              <w:left w:val="single" w:sz="4" w:space="0" w:color="EDEDED"/>
              <w:right w:val="single" w:sz="4" w:space="0" w:color="000000"/>
            </w:tcBorders>
            <w:vAlign w:val="center"/>
            <w:hideMark/>
          </w:tcPr>
          <w:p w:rsidR="00001CC6" w:rsidRPr="0067681B" w:rsidRDefault="00001CC6" w:rsidP="00001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AT"/>
              </w:rPr>
            </w:pPr>
            <w:r w:rsidRPr="0067681B">
              <w:rPr>
                <w:rFonts w:ascii="Calibri" w:eastAsia="Times New Roman" w:hAnsi="Calibri" w:cs="Calibri"/>
                <w:color w:val="000000"/>
                <w:lang w:eastAsia="de-AT"/>
              </w:rPr>
              <w:t>laufend</w:t>
            </w:r>
          </w:p>
        </w:tc>
      </w:tr>
      <w:tr w:rsidR="00001CC6" w:rsidRPr="0067681B" w:rsidTr="00EC5EEE">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496" w:type="dxa"/>
            <w:tcBorders>
              <w:left w:val="single" w:sz="4" w:space="0" w:color="000000"/>
              <w:bottom w:val="single" w:sz="4" w:space="0" w:color="000000"/>
              <w:right w:val="single" w:sz="4" w:space="0" w:color="EDEDED"/>
            </w:tcBorders>
            <w:vAlign w:val="center"/>
            <w:hideMark/>
          </w:tcPr>
          <w:p w:rsidR="00001CC6" w:rsidRPr="0067681B" w:rsidRDefault="00001CC6" w:rsidP="00001CC6">
            <w:pPr>
              <w:rPr>
                <w:rFonts w:ascii="Calibri" w:eastAsia="Times New Roman" w:hAnsi="Calibri" w:cs="Calibri"/>
                <w:color w:val="000000"/>
                <w:lang w:eastAsia="de-AT"/>
              </w:rPr>
            </w:pPr>
            <w:r>
              <w:rPr>
                <w:rFonts w:ascii="Calibri" w:eastAsia="Times New Roman" w:hAnsi="Calibri" w:cs="Calibri"/>
                <w:color w:val="000000"/>
                <w:lang w:eastAsia="de-AT"/>
              </w:rPr>
              <w:t>Sozialwissenschaften</w:t>
            </w:r>
          </w:p>
        </w:tc>
        <w:tc>
          <w:tcPr>
            <w:tcW w:w="1468" w:type="dxa"/>
            <w:tcBorders>
              <w:left w:val="single" w:sz="4" w:space="0" w:color="EDEDED"/>
              <w:bottom w:val="single" w:sz="4" w:space="0" w:color="000000"/>
              <w:right w:val="single" w:sz="4" w:space="0" w:color="EDEDED"/>
            </w:tcBorders>
            <w:vAlign w:val="center"/>
            <w:hideMark/>
          </w:tcPr>
          <w:p w:rsidR="00001CC6" w:rsidRPr="0067681B" w:rsidRDefault="00001CC6"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Indien</w:t>
            </w:r>
          </w:p>
        </w:tc>
        <w:tc>
          <w:tcPr>
            <w:tcW w:w="1467" w:type="dxa"/>
            <w:tcBorders>
              <w:left w:val="single" w:sz="4" w:space="0" w:color="EDEDED"/>
              <w:bottom w:val="single" w:sz="4" w:space="0" w:color="000000"/>
              <w:right w:val="single" w:sz="4" w:space="0" w:color="EDEDED"/>
            </w:tcBorders>
            <w:vAlign w:val="center"/>
            <w:hideMark/>
          </w:tcPr>
          <w:p w:rsidR="00001CC6" w:rsidRPr="0067681B" w:rsidRDefault="00001CC6"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New D</w:t>
            </w:r>
            <w:r w:rsidRPr="0067681B">
              <w:rPr>
                <w:rFonts w:ascii="Calibri" w:eastAsia="Times New Roman" w:hAnsi="Calibri" w:cs="Calibri"/>
                <w:color w:val="000000"/>
                <w:lang w:eastAsia="de-AT"/>
              </w:rPr>
              <w:t>elhi</w:t>
            </w:r>
          </w:p>
        </w:tc>
        <w:tc>
          <w:tcPr>
            <w:tcW w:w="3083" w:type="dxa"/>
            <w:tcBorders>
              <w:left w:val="single" w:sz="4" w:space="0" w:color="EDEDED"/>
              <w:bottom w:val="single" w:sz="4" w:space="0" w:color="000000"/>
              <w:right w:val="single" w:sz="4" w:space="0" w:color="EDEDED"/>
            </w:tcBorders>
            <w:vAlign w:val="center"/>
            <w:hideMark/>
          </w:tcPr>
          <w:p w:rsidR="00001CC6" w:rsidRPr="0067681B" w:rsidRDefault="00001CC6"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Indien</w:t>
            </w:r>
            <w:r w:rsidRPr="0067681B">
              <w:rPr>
                <w:rFonts w:ascii="Calibri" w:eastAsia="Times New Roman" w:hAnsi="Calibri" w:cs="Calibri"/>
                <w:color w:val="000000"/>
                <w:lang w:eastAsia="de-AT"/>
              </w:rPr>
              <w:t xml:space="preserve"> </w:t>
            </w:r>
            <w:r>
              <w:rPr>
                <w:rFonts w:ascii="Calibri" w:eastAsia="Times New Roman" w:hAnsi="Calibri" w:cs="Calibri"/>
                <w:color w:val="000000"/>
                <w:lang w:eastAsia="de-AT"/>
              </w:rPr>
              <w:t>Social I</w:t>
            </w:r>
            <w:r w:rsidRPr="0067681B">
              <w:rPr>
                <w:rFonts w:ascii="Calibri" w:eastAsia="Times New Roman" w:hAnsi="Calibri" w:cs="Calibri"/>
                <w:color w:val="000000"/>
                <w:lang w:eastAsia="de-AT"/>
              </w:rPr>
              <w:t>nstitut</w:t>
            </w:r>
          </w:p>
        </w:tc>
        <w:tc>
          <w:tcPr>
            <w:tcW w:w="4257" w:type="dxa"/>
            <w:tcBorders>
              <w:left w:val="single" w:sz="4" w:space="0" w:color="EDEDED"/>
              <w:bottom w:val="single" w:sz="4" w:space="0" w:color="000000"/>
              <w:right w:val="single" w:sz="4" w:space="0" w:color="EDEDED"/>
            </w:tcBorders>
            <w:vAlign w:val="center"/>
            <w:hideMark/>
          </w:tcPr>
          <w:p w:rsidR="00001CC6" w:rsidRPr="0067681B" w:rsidRDefault="00001CC6"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Pr>
                <w:rFonts w:ascii="Calibri" w:eastAsia="Times New Roman" w:hAnsi="Calibri" w:cs="Calibri"/>
                <w:color w:val="000000"/>
                <w:lang w:eastAsia="de-AT"/>
              </w:rPr>
              <w:t>politische A</w:t>
            </w:r>
            <w:r w:rsidRPr="0067681B">
              <w:rPr>
                <w:rFonts w:ascii="Calibri" w:eastAsia="Times New Roman" w:hAnsi="Calibri" w:cs="Calibri"/>
                <w:color w:val="000000"/>
                <w:lang w:eastAsia="de-AT"/>
              </w:rPr>
              <w:t>nal</w:t>
            </w:r>
            <w:r>
              <w:rPr>
                <w:rFonts w:ascii="Calibri" w:eastAsia="Times New Roman" w:hAnsi="Calibri" w:cs="Calibri"/>
                <w:color w:val="000000"/>
                <w:lang w:eastAsia="de-AT"/>
              </w:rPr>
              <w:t>ysen (national, international) P</w:t>
            </w:r>
            <w:r w:rsidRPr="0067681B">
              <w:rPr>
                <w:rFonts w:ascii="Calibri" w:eastAsia="Times New Roman" w:hAnsi="Calibri" w:cs="Calibri"/>
                <w:color w:val="000000"/>
                <w:lang w:eastAsia="de-AT"/>
              </w:rPr>
              <w:t xml:space="preserve">arteisystem, </w:t>
            </w:r>
            <w:r>
              <w:rPr>
                <w:rFonts w:ascii="Calibri" w:eastAsia="Times New Roman" w:hAnsi="Calibri" w:cs="Calibri"/>
                <w:color w:val="000000"/>
                <w:lang w:eastAsia="de-AT"/>
              </w:rPr>
              <w:t>sozialwissenschaftliche Forschung</w:t>
            </w:r>
          </w:p>
        </w:tc>
        <w:tc>
          <w:tcPr>
            <w:tcW w:w="1761" w:type="dxa"/>
            <w:tcBorders>
              <w:left w:val="single" w:sz="4" w:space="0" w:color="EDEDED"/>
              <w:bottom w:val="single" w:sz="4" w:space="0" w:color="000000"/>
              <w:right w:val="single" w:sz="4" w:space="0" w:color="000000"/>
            </w:tcBorders>
            <w:vAlign w:val="center"/>
            <w:hideMark/>
          </w:tcPr>
          <w:p w:rsidR="00001CC6" w:rsidRPr="0067681B" w:rsidRDefault="00001CC6" w:rsidP="00001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AT"/>
              </w:rPr>
            </w:pPr>
            <w:r w:rsidRPr="0067681B">
              <w:rPr>
                <w:rFonts w:ascii="Calibri" w:eastAsia="Times New Roman" w:hAnsi="Calibri" w:cs="Calibri"/>
                <w:color w:val="000000"/>
                <w:lang w:eastAsia="de-AT"/>
              </w:rPr>
              <w:t>laufend</w:t>
            </w:r>
          </w:p>
        </w:tc>
      </w:tr>
    </w:tbl>
    <w:p w:rsidR="006025A5" w:rsidRPr="006025A5" w:rsidRDefault="006025A5" w:rsidP="006025A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6025A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Damit internationaler Austausch bestehende Machtstrukturen abbaut statt sie weiter zu verstärken (siehe dazu die Broschüre: „Mit kolonialen Grüßen …“, ist uns eine interkulturell orientierte, reflexive Vorbereitung sehr wichtig.</w:t>
      </w:r>
    </w:p>
    <w:sectPr w:rsidR="006025A5" w:rsidRPr="006025A5" w:rsidSect="001B27E4">
      <w:pgSz w:w="16838" w:h="11906" w:orient="landscape"/>
      <w:pgMar w:top="1134" w:right="141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73BC4"/>
    <w:multiLevelType w:val="hybridMultilevel"/>
    <w:tmpl w:val="381630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mailingLabel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44"/>
    <w:rsid w:val="00001CC6"/>
    <w:rsid w:val="00012D00"/>
    <w:rsid w:val="00013EE8"/>
    <w:rsid w:val="00044196"/>
    <w:rsid w:val="00087D90"/>
    <w:rsid w:val="001013E4"/>
    <w:rsid w:val="00176535"/>
    <w:rsid w:val="001B27E4"/>
    <w:rsid w:val="001D698C"/>
    <w:rsid w:val="00202BDB"/>
    <w:rsid w:val="002174F8"/>
    <w:rsid w:val="002A72FD"/>
    <w:rsid w:val="002C2133"/>
    <w:rsid w:val="003C7B44"/>
    <w:rsid w:val="00411ECC"/>
    <w:rsid w:val="005A75EF"/>
    <w:rsid w:val="005C06A2"/>
    <w:rsid w:val="006025A5"/>
    <w:rsid w:val="00624123"/>
    <w:rsid w:val="0067681B"/>
    <w:rsid w:val="0078519F"/>
    <w:rsid w:val="00843A75"/>
    <w:rsid w:val="008F3C96"/>
    <w:rsid w:val="00965901"/>
    <w:rsid w:val="00985A6B"/>
    <w:rsid w:val="009904F4"/>
    <w:rsid w:val="00AA167C"/>
    <w:rsid w:val="00B13D62"/>
    <w:rsid w:val="00BB67E4"/>
    <w:rsid w:val="00E13807"/>
    <w:rsid w:val="00EC5EEE"/>
    <w:rsid w:val="00EF2319"/>
    <w:rsid w:val="00F77C5B"/>
    <w:rsid w:val="00F77E68"/>
    <w:rsid w:val="00F87F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C69C7-49E9-409D-B3E2-ED19043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A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985A6B"/>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Listenabsatz">
    <w:name w:val="List Paragraph"/>
    <w:basedOn w:val="Standard"/>
    <w:uiPriority w:val="34"/>
    <w:qFormat/>
    <w:rsid w:val="005C06A2"/>
    <w:pPr>
      <w:ind w:left="720"/>
      <w:contextualSpacing/>
    </w:pPr>
  </w:style>
  <w:style w:type="table" w:styleId="Listentabelle4Akzent2">
    <w:name w:val="List Table 4 Accent 2"/>
    <w:basedOn w:val="NormaleTabelle"/>
    <w:uiPriority w:val="49"/>
    <w:rsid w:val="002C21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prechblasentext">
    <w:name w:val="Balloon Text"/>
    <w:basedOn w:val="Standard"/>
    <w:link w:val="SprechblasentextZchn"/>
    <w:uiPriority w:val="99"/>
    <w:semiHidden/>
    <w:unhideWhenUsed/>
    <w:rsid w:val="001B27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7E4"/>
    <w:rPr>
      <w:rFonts w:ascii="Segoe UI" w:hAnsi="Segoe UI" w:cs="Segoe UI"/>
      <w:sz w:val="18"/>
      <w:szCs w:val="18"/>
    </w:rPr>
  </w:style>
  <w:style w:type="character" w:styleId="Hyperlink">
    <w:name w:val="Hyperlink"/>
    <w:basedOn w:val="Absatz-Standardschriftart"/>
    <w:uiPriority w:val="99"/>
    <w:semiHidden/>
    <w:unhideWhenUsed/>
    <w:rsid w:val="00843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21922">
      <w:bodyDiv w:val="1"/>
      <w:marLeft w:val="0"/>
      <w:marRight w:val="0"/>
      <w:marTop w:val="0"/>
      <w:marBottom w:val="0"/>
      <w:divBdr>
        <w:top w:val="none" w:sz="0" w:space="0" w:color="auto"/>
        <w:left w:val="none" w:sz="0" w:space="0" w:color="auto"/>
        <w:bottom w:val="none" w:sz="0" w:space="0" w:color="auto"/>
        <w:right w:val="none" w:sz="0" w:space="0" w:color="auto"/>
      </w:divBdr>
    </w:div>
    <w:div w:id="20889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tersol.at"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sol.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3104</Characters>
  <Application>Microsoft Office Word</Application>
  <DocSecurity>0</DocSecurity>
  <Lines>50</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Djordjevic - INTERSOL</dc:creator>
  <cp:keywords/>
  <dc:description/>
  <cp:lastModifiedBy>Jana Djordjevic - INTERSOL</cp:lastModifiedBy>
  <cp:revision>37</cp:revision>
  <cp:lastPrinted>2023-03-29T13:24:00Z</cp:lastPrinted>
  <dcterms:created xsi:type="dcterms:W3CDTF">2023-01-31T12:46:00Z</dcterms:created>
  <dcterms:modified xsi:type="dcterms:W3CDTF">2023-03-29T13:52:00Z</dcterms:modified>
</cp:coreProperties>
</file>