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EC0B" w14:textId="0B14ADDF" w:rsidR="00F61646" w:rsidRPr="00BC2F2F" w:rsidRDefault="002F1B71" w:rsidP="00CE65E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de-AT"/>
        </w:rPr>
      </w:pPr>
      <w:r>
        <w:rPr>
          <w:noProof/>
        </w:rPr>
        <w:drawing>
          <wp:inline distT="0" distB="0" distL="0" distR="0" wp14:anchorId="4DB8FB91" wp14:editId="60010F14">
            <wp:extent cx="5753100" cy="174429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C558A" w14:textId="77777777" w:rsidR="005A199F" w:rsidRPr="00BC2F2F" w:rsidRDefault="005A199F" w:rsidP="00CE65E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de-AT"/>
        </w:rPr>
      </w:pPr>
    </w:p>
    <w:p w14:paraId="6A061F88" w14:textId="0265DDA6" w:rsidR="00521FB2" w:rsidRPr="00521FB2" w:rsidRDefault="00BC2F2F" w:rsidP="00D539E9">
      <w:pPr>
        <w:spacing w:after="0" w:line="300" w:lineRule="atLeast"/>
        <w:jc w:val="center"/>
        <w:rPr>
          <w:rFonts w:ascii="Verdana" w:eastAsia="Times New Roman" w:hAnsi="Verdana" w:cs="Times New Roman"/>
          <w:lang w:val="en-GB" w:eastAsia="de-AT"/>
        </w:rPr>
      </w:pPr>
      <w:r w:rsidRPr="0010301A">
        <w:rPr>
          <w:rFonts w:ascii="Verdana" w:eastAsia="Times New Roman" w:hAnsi="Verdana" w:cs="Times New Roman"/>
          <w:lang w:val="en-GB" w:eastAsia="de-AT"/>
        </w:rPr>
        <w:t xml:space="preserve">It is our great pleasure to </w:t>
      </w:r>
      <w:r w:rsidR="00521FB2">
        <w:rPr>
          <w:rFonts w:ascii="Verdana" w:eastAsia="Times New Roman" w:hAnsi="Verdana" w:cs="Times New Roman"/>
          <w:lang w:val="en-GB" w:eastAsia="de-AT"/>
        </w:rPr>
        <w:t>invite you to th</w:t>
      </w:r>
      <w:r w:rsidRPr="0010301A">
        <w:rPr>
          <w:rFonts w:ascii="Verdana" w:eastAsia="Times New Roman" w:hAnsi="Verdana" w:cs="Times New Roman"/>
          <w:lang w:val="en-GB" w:eastAsia="de-AT"/>
        </w:rPr>
        <w:t xml:space="preserve">e </w:t>
      </w:r>
      <w:r w:rsidRPr="00447BF6">
        <w:rPr>
          <w:rFonts w:ascii="Verdana" w:eastAsia="Times New Roman" w:hAnsi="Verdana" w:cs="Times New Roman"/>
          <w:lang w:val="en-GB" w:eastAsia="de-AT"/>
        </w:rPr>
        <w:t>1</w:t>
      </w:r>
      <w:r w:rsidR="00FB362D" w:rsidRPr="00447BF6">
        <w:rPr>
          <w:rFonts w:ascii="Verdana" w:eastAsia="Times New Roman" w:hAnsi="Verdana" w:cs="Times New Roman"/>
          <w:lang w:val="en-GB" w:eastAsia="de-AT"/>
        </w:rPr>
        <w:t>1</w:t>
      </w:r>
      <w:r w:rsidRPr="00447BF6">
        <w:rPr>
          <w:rFonts w:ascii="Verdana" w:eastAsia="Times New Roman" w:hAnsi="Verdana" w:cs="Times New Roman"/>
          <w:lang w:val="en-GB" w:eastAsia="de-AT"/>
        </w:rPr>
        <w:t xml:space="preserve">th ÖGMBT Annual Meeting, </w:t>
      </w:r>
      <w:r w:rsidRPr="0010301A">
        <w:rPr>
          <w:rFonts w:ascii="Verdana" w:eastAsia="Times New Roman" w:hAnsi="Verdana" w:cs="Times New Roman"/>
          <w:lang w:val="en-GB" w:eastAsia="de-AT"/>
        </w:rPr>
        <w:t>which will be held under the title “</w:t>
      </w:r>
      <w:r w:rsidR="00FB362D" w:rsidRPr="00521FB2">
        <w:rPr>
          <w:rFonts w:ascii="Verdana" w:eastAsia="Times New Roman" w:hAnsi="Verdana" w:cs="Times New Roman"/>
          <w:b/>
          <w:lang w:val="en-GB" w:eastAsia="de-AT"/>
        </w:rPr>
        <w:t xml:space="preserve">Inside the </w:t>
      </w:r>
      <w:r w:rsidR="00521FB2" w:rsidRPr="00521FB2">
        <w:rPr>
          <w:rFonts w:ascii="Verdana" w:eastAsia="Times New Roman" w:hAnsi="Verdana" w:cs="Times New Roman"/>
          <w:b/>
          <w:lang w:val="en-GB" w:eastAsia="de-AT"/>
        </w:rPr>
        <w:t>W</w:t>
      </w:r>
      <w:r w:rsidR="00FB362D" w:rsidRPr="00521FB2">
        <w:rPr>
          <w:rFonts w:ascii="Verdana" w:eastAsia="Times New Roman" w:hAnsi="Verdana" w:cs="Times New Roman"/>
          <w:b/>
          <w:lang w:val="en-GB" w:eastAsia="de-AT"/>
        </w:rPr>
        <w:t xml:space="preserve">orld of </w:t>
      </w:r>
      <w:r w:rsidR="00521FB2" w:rsidRPr="00521FB2">
        <w:rPr>
          <w:rFonts w:ascii="Verdana" w:eastAsia="Times New Roman" w:hAnsi="Verdana" w:cs="Times New Roman"/>
          <w:b/>
          <w:lang w:val="en-GB" w:eastAsia="de-AT"/>
        </w:rPr>
        <w:t>B</w:t>
      </w:r>
      <w:r w:rsidR="00FB362D" w:rsidRPr="00521FB2">
        <w:rPr>
          <w:rFonts w:ascii="Verdana" w:eastAsia="Times New Roman" w:hAnsi="Verdana" w:cs="Times New Roman"/>
          <w:b/>
          <w:lang w:val="en-GB" w:eastAsia="de-AT"/>
        </w:rPr>
        <w:t>iomolecules</w:t>
      </w:r>
      <w:r w:rsidRPr="0010301A">
        <w:rPr>
          <w:rFonts w:ascii="Verdana" w:eastAsia="Times New Roman" w:hAnsi="Verdana" w:cs="Times New Roman"/>
          <w:lang w:val="en-GB" w:eastAsia="de-AT"/>
        </w:rPr>
        <w:t xml:space="preserve">” - from </w:t>
      </w:r>
      <w:r w:rsidRPr="007753FF">
        <w:rPr>
          <w:rFonts w:ascii="Verdana" w:eastAsia="Times New Roman" w:hAnsi="Verdana" w:cs="Times New Roman"/>
          <w:b/>
          <w:lang w:val="en-GB" w:eastAsia="de-AT"/>
        </w:rPr>
        <w:t>September 1</w:t>
      </w:r>
      <w:r w:rsidR="00FB362D" w:rsidRPr="007753FF">
        <w:rPr>
          <w:rFonts w:ascii="Verdana" w:eastAsia="Times New Roman" w:hAnsi="Verdana" w:cs="Times New Roman"/>
          <w:b/>
          <w:lang w:val="en-GB" w:eastAsia="de-AT"/>
        </w:rPr>
        <w:t>6</w:t>
      </w:r>
      <w:r w:rsidRPr="007753FF">
        <w:rPr>
          <w:rFonts w:ascii="Verdana" w:eastAsia="Times New Roman" w:hAnsi="Verdana" w:cs="Times New Roman"/>
          <w:b/>
          <w:lang w:val="en-GB" w:eastAsia="de-AT"/>
        </w:rPr>
        <w:t>-</w:t>
      </w:r>
      <w:r w:rsidR="00FB362D" w:rsidRPr="007753FF">
        <w:rPr>
          <w:rFonts w:ascii="Verdana" w:eastAsia="Times New Roman" w:hAnsi="Verdana" w:cs="Times New Roman"/>
          <w:b/>
          <w:lang w:val="en-GB" w:eastAsia="de-AT"/>
        </w:rPr>
        <w:t>18</w:t>
      </w:r>
      <w:r w:rsidRPr="007753FF">
        <w:rPr>
          <w:rFonts w:ascii="Verdana" w:eastAsia="Times New Roman" w:hAnsi="Verdana" w:cs="Times New Roman"/>
          <w:b/>
          <w:lang w:val="en-GB" w:eastAsia="de-AT"/>
        </w:rPr>
        <w:t>, 201</w:t>
      </w:r>
      <w:r w:rsidR="00FB362D" w:rsidRPr="007753FF">
        <w:rPr>
          <w:rFonts w:ascii="Verdana" w:eastAsia="Times New Roman" w:hAnsi="Verdana" w:cs="Times New Roman"/>
          <w:b/>
          <w:lang w:val="en-GB" w:eastAsia="de-AT"/>
        </w:rPr>
        <w:t>9</w:t>
      </w:r>
      <w:r w:rsidRPr="0010301A">
        <w:rPr>
          <w:rFonts w:ascii="Verdana" w:eastAsia="Times New Roman" w:hAnsi="Verdana" w:cs="Times New Roman"/>
          <w:lang w:val="en-GB" w:eastAsia="de-AT"/>
        </w:rPr>
        <w:t xml:space="preserve"> in </w:t>
      </w:r>
      <w:r w:rsidR="00FB362D">
        <w:rPr>
          <w:rFonts w:ascii="Verdana" w:eastAsia="Times New Roman" w:hAnsi="Verdana" w:cs="Times New Roman"/>
          <w:lang w:val="en-GB" w:eastAsia="de-AT"/>
        </w:rPr>
        <w:t>Salzburg</w:t>
      </w:r>
      <w:r w:rsidRPr="0010301A">
        <w:rPr>
          <w:rFonts w:ascii="Verdana" w:eastAsia="Times New Roman" w:hAnsi="Verdana" w:cs="Times New Roman"/>
          <w:lang w:val="en-GB" w:eastAsia="de-AT"/>
        </w:rPr>
        <w:t xml:space="preserve">, Austria. </w:t>
      </w:r>
      <w:r w:rsidR="00521FB2">
        <w:rPr>
          <w:rFonts w:ascii="Verdana" w:eastAsia="Times New Roman" w:hAnsi="Verdana" w:cs="Times New Roman"/>
          <w:lang w:val="en-GB" w:eastAsia="de-AT"/>
        </w:rPr>
        <w:br/>
        <w:t xml:space="preserve">This meeting – the </w:t>
      </w:r>
      <w:r w:rsidR="00521FB2" w:rsidRPr="00521FB2">
        <w:rPr>
          <w:rFonts w:ascii="Verdana" w:eastAsia="Times New Roman" w:hAnsi="Verdana" w:cs="Times New Roman"/>
          <w:lang w:val="en-GB" w:eastAsia="de-AT"/>
        </w:rPr>
        <w:t>largest life science meeting in Austria</w:t>
      </w:r>
      <w:r w:rsidR="00521FB2">
        <w:rPr>
          <w:rFonts w:ascii="Verdana" w:eastAsia="Times New Roman" w:hAnsi="Verdana" w:cs="Times New Roman"/>
          <w:lang w:val="en-GB" w:eastAsia="de-AT"/>
        </w:rPr>
        <w:t xml:space="preserve"> – </w:t>
      </w:r>
      <w:r w:rsidR="00521FB2" w:rsidRPr="00521FB2">
        <w:rPr>
          <w:rFonts w:ascii="Verdana" w:eastAsia="Times New Roman" w:hAnsi="Verdana" w:cs="Times New Roman"/>
          <w:lang w:val="en-GB" w:eastAsia="de-AT"/>
        </w:rPr>
        <w:t>connects established scientists, early-career scientists with students and corporate representatives.</w:t>
      </w:r>
    </w:p>
    <w:p w14:paraId="5F1A4634" w14:textId="16BBCCE1" w:rsidR="00BC2F2F" w:rsidRDefault="00BC2F2F" w:rsidP="00D539E9">
      <w:pPr>
        <w:spacing w:after="0" w:line="300" w:lineRule="atLeast"/>
        <w:jc w:val="center"/>
        <w:rPr>
          <w:rFonts w:ascii="Verdana" w:eastAsia="Times New Roman" w:hAnsi="Verdana" w:cs="Times New Roman"/>
          <w:lang w:val="en-GB" w:eastAsia="de-AT"/>
        </w:rPr>
      </w:pPr>
      <w:r w:rsidRPr="0010301A">
        <w:rPr>
          <w:rFonts w:ascii="Verdana" w:eastAsia="Times New Roman" w:hAnsi="Verdana" w:cs="Times New Roman"/>
          <w:lang w:val="en-GB" w:eastAsia="de-AT"/>
        </w:rPr>
        <w:t xml:space="preserve">The </w:t>
      </w:r>
      <w:r w:rsidR="00521FB2">
        <w:rPr>
          <w:rFonts w:ascii="Verdana" w:eastAsia="Times New Roman" w:hAnsi="Verdana" w:cs="Times New Roman"/>
          <w:lang w:val="en-GB" w:eastAsia="de-AT"/>
        </w:rPr>
        <w:t xml:space="preserve">very </w:t>
      </w:r>
      <w:r w:rsidRPr="0010301A">
        <w:rPr>
          <w:rFonts w:ascii="Verdana" w:eastAsia="Times New Roman" w:hAnsi="Verdana" w:cs="Times New Roman"/>
          <w:lang w:val="en-GB" w:eastAsia="de-AT"/>
        </w:rPr>
        <w:t xml:space="preserve">active and successful life sciences scene in Austria shall become visible </w:t>
      </w:r>
      <w:r w:rsidR="00521FB2">
        <w:rPr>
          <w:rFonts w:ascii="Verdana" w:eastAsia="Times New Roman" w:hAnsi="Verdana" w:cs="Times New Roman"/>
          <w:lang w:val="en-GB" w:eastAsia="de-AT"/>
        </w:rPr>
        <w:t xml:space="preserve">in form of talks </w:t>
      </w:r>
      <w:r w:rsidR="009C752C">
        <w:rPr>
          <w:rFonts w:ascii="Verdana" w:eastAsia="Times New Roman" w:hAnsi="Verdana" w:cs="Times New Roman"/>
          <w:lang w:val="en-GB" w:eastAsia="de-AT"/>
        </w:rPr>
        <w:t>and</w:t>
      </w:r>
      <w:r w:rsidR="009C752C" w:rsidRPr="0010301A">
        <w:rPr>
          <w:rFonts w:ascii="Verdana" w:eastAsia="Times New Roman" w:hAnsi="Verdana" w:cs="Times New Roman"/>
          <w:lang w:val="en-GB" w:eastAsia="de-AT"/>
        </w:rPr>
        <w:t xml:space="preserve"> </w:t>
      </w:r>
      <w:r w:rsidRPr="0010301A">
        <w:rPr>
          <w:rFonts w:ascii="Verdana" w:eastAsia="Times New Roman" w:hAnsi="Verdana" w:cs="Times New Roman"/>
          <w:lang w:val="en-GB" w:eastAsia="de-AT"/>
        </w:rPr>
        <w:t xml:space="preserve">posters, for which abstracts are kindly requested. </w:t>
      </w:r>
      <w:r w:rsidR="00521FB2" w:rsidRPr="00521FB2">
        <w:rPr>
          <w:rFonts w:ascii="Verdana" w:eastAsia="Times New Roman" w:hAnsi="Verdana" w:cs="Times New Roman"/>
          <w:lang w:val="en-GB" w:eastAsia="de-AT"/>
        </w:rPr>
        <w:t xml:space="preserve">Scientists from all research areas are welcome to attend, as additional poster sessions with open topics will also be held. </w:t>
      </w:r>
    </w:p>
    <w:p w14:paraId="30248F35" w14:textId="0596A7D8" w:rsidR="00FB362D" w:rsidRDefault="00FB362D" w:rsidP="00D539E9">
      <w:pPr>
        <w:spacing w:after="0" w:line="300" w:lineRule="atLeast"/>
        <w:jc w:val="center"/>
        <w:rPr>
          <w:rFonts w:ascii="Verdana" w:eastAsia="Times New Roman" w:hAnsi="Verdana" w:cs="Times New Roman"/>
          <w:lang w:val="en-GB" w:eastAsia="de-AT"/>
        </w:rPr>
      </w:pPr>
    </w:p>
    <w:p w14:paraId="006323D6" w14:textId="3C848090" w:rsidR="00EE73B1" w:rsidRDefault="0004361E">
      <w:pPr>
        <w:spacing w:after="0" w:line="300" w:lineRule="atLeast"/>
        <w:jc w:val="center"/>
        <w:rPr>
          <w:rFonts w:ascii="Verdana" w:eastAsia="Times New Roman" w:hAnsi="Verdana" w:cs="Times New Roman"/>
          <w:b/>
          <w:sz w:val="24"/>
          <w:szCs w:val="24"/>
          <w:lang w:val="en-GB" w:eastAsia="de-AT"/>
        </w:rPr>
      </w:pPr>
      <w:hyperlink r:id="rId6" w:tgtFrame="_blank" w:history="1">
        <w:r w:rsidR="00C7653F" w:rsidRPr="003034C0">
          <w:rPr>
            <w:rStyle w:val="Hyperlink"/>
            <w:rFonts w:ascii="Verdana" w:eastAsia="Times New Roman" w:hAnsi="Verdana" w:cs="Times New Roman"/>
            <w:b/>
            <w:color w:val="EC6875"/>
            <w:sz w:val="24"/>
            <w:szCs w:val="24"/>
            <w:lang w:val="en-GB" w:eastAsia="de-AT"/>
          </w:rPr>
          <w:t>REGISTER NOW</w:t>
        </w:r>
      </w:hyperlink>
      <w:r w:rsidR="00EE73B1" w:rsidRPr="00AF13AE">
        <w:rPr>
          <w:rStyle w:val="Hyperlink"/>
          <w:color w:val="EC6875"/>
        </w:rPr>
        <w:t>*</w:t>
      </w:r>
    </w:p>
    <w:p w14:paraId="03961E44" w14:textId="6D1DB45C" w:rsidR="00EE73B1" w:rsidRDefault="00EE73B1" w:rsidP="00D539E9">
      <w:pPr>
        <w:spacing w:after="0" w:line="300" w:lineRule="atLeast"/>
        <w:jc w:val="center"/>
        <w:rPr>
          <w:rFonts w:ascii="Verdana" w:eastAsia="Times New Roman" w:hAnsi="Verdana" w:cs="Times New Roman"/>
          <w:sz w:val="18"/>
          <w:szCs w:val="18"/>
          <w:lang w:val="en-GB" w:eastAsia="de-AT"/>
        </w:rPr>
      </w:pPr>
      <w:r w:rsidRPr="00AF13AE">
        <w:rPr>
          <w:rFonts w:ascii="Verdana" w:eastAsia="Times New Roman" w:hAnsi="Verdana" w:cs="Times New Roman"/>
          <w:sz w:val="18"/>
          <w:szCs w:val="18"/>
          <w:lang w:val="en-GB" w:eastAsia="de-AT"/>
        </w:rPr>
        <w:t>*Be among the first 15 to register and receive an “ÖGMBT 10 years” T-Shirt for free!</w:t>
      </w:r>
    </w:p>
    <w:p w14:paraId="279D19D8" w14:textId="77777777" w:rsidR="00EE73B1" w:rsidRPr="00AF13AE" w:rsidRDefault="00EE73B1" w:rsidP="00D539E9">
      <w:pPr>
        <w:spacing w:after="0" w:line="300" w:lineRule="atLeast"/>
        <w:jc w:val="center"/>
        <w:rPr>
          <w:rFonts w:ascii="Verdana" w:eastAsia="Times New Roman" w:hAnsi="Verdana" w:cs="Times New Roman"/>
          <w:sz w:val="18"/>
          <w:szCs w:val="18"/>
          <w:lang w:val="en-GB" w:eastAsia="de-AT"/>
        </w:rPr>
      </w:pPr>
    </w:p>
    <w:p w14:paraId="20B2FD10" w14:textId="3E92846B" w:rsidR="00FB362D" w:rsidRDefault="003034C0" w:rsidP="00D539E9">
      <w:pPr>
        <w:spacing w:after="0" w:line="300" w:lineRule="atLeast"/>
        <w:jc w:val="center"/>
        <w:rPr>
          <w:rFonts w:ascii="Verdana" w:eastAsia="Times New Roman" w:hAnsi="Verdana" w:cs="Times New Roman"/>
          <w:lang w:val="en-GB" w:eastAsia="de-AT"/>
        </w:rPr>
      </w:pPr>
      <w:r>
        <w:rPr>
          <w:rFonts w:ascii="Verdana" w:eastAsia="Times New Roman" w:hAnsi="Verdana" w:cs="Times New Roman"/>
          <w:b/>
          <w:sz w:val="24"/>
          <w:szCs w:val="24"/>
          <w:lang w:val="en-GB" w:eastAsia="de-AT"/>
        </w:rPr>
        <w:t>…</w:t>
      </w:r>
      <w:r w:rsidR="00521FB2">
        <w:rPr>
          <w:rFonts w:ascii="Verdana" w:eastAsia="Times New Roman" w:hAnsi="Verdana" w:cs="Times New Roman"/>
          <w:lang w:val="en-GB" w:eastAsia="de-AT"/>
        </w:rPr>
        <w:t xml:space="preserve">and be part of the annual showcase in the Austrian Life Sciences community! </w:t>
      </w:r>
    </w:p>
    <w:p w14:paraId="3AC74B94" w14:textId="386F4346" w:rsidR="00521FB2" w:rsidRPr="00C7653F" w:rsidRDefault="007A5B19" w:rsidP="00D539E9">
      <w:pPr>
        <w:spacing w:after="0" w:line="300" w:lineRule="atLeast"/>
        <w:jc w:val="center"/>
        <w:rPr>
          <w:rFonts w:ascii="Verdana" w:eastAsia="Times New Roman" w:hAnsi="Verdana" w:cs="Times New Roman"/>
          <w:b/>
          <w:lang w:val="en-GB" w:eastAsia="de-AT"/>
        </w:rPr>
      </w:pPr>
      <w:r>
        <w:rPr>
          <w:rFonts w:ascii="Verdana" w:eastAsia="Times New Roman" w:hAnsi="Verdana" w:cs="Times New Roman"/>
          <w:b/>
          <w:lang w:val="en-GB" w:eastAsia="de-AT"/>
        </w:rPr>
        <w:t>Early registration until May 9</w:t>
      </w:r>
      <w:r w:rsidRPr="007A5B19">
        <w:rPr>
          <w:rFonts w:ascii="Verdana" w:eastAsia="Times New Roman" w:hAnsi="Verdana" w:cs="Times New Roman"/>
          <w:b/>
          <w:vertAlign w:val="superscript"/>
          <w:lang w:val="en-GB" w:eastAsia="de-AT"/>
        </w:rPr>
        <w:t>th</w:t>
      </w:r>
      <w:r>
        <w:rPr>
          <w:rFonts w:ascii="Verdana" w:eastAsia="Times New Roman" w:hAnsi="Verdana" w:cs="Times New Roman"/>
          <w:b/>
          <w:lang w:val="en-GB" w:eastAsia="de-AT"/>
        </w:rPr>
        <w:t xml:space="preserve"> 2019</w:t>
      </w:r>
    </w:p>
    <w:p w14:paraId="3E2BD667" w14:textId="77777777" w:rsidR="00C7653F" w:rsidRPr="00B62962" w:rsidRDefault="00FB362D" w:rsidP="00C7653F">
      <w:pPr>
        <w:spacing w:after="0" w:line="300" w:lineRule="atLeast"/>
        <w:jc w:val="center"/>
        <w:rPr>
          <w:rFonts w:ascii="Verdana" w:eastAsia="Times New Roman" w:hAnsi="Verdana" w:cs="Times New Roman"/>
          <w:color w:val="808080" w:themeColor="background1" w:themeShade="80"/>
          <w:lang w:val="en-GB" w:eastAsia="de-AT"/>
        </w:rPr>
      </w:pPr>
      <w:r w:rsidRPr="00B62962">
        <w:rPr>
          <w:rFonts w:ascii="Verdana" w:eastAsia="Times New Roman" w:hAnsi="Verdana" w:cs="Times New Roman"/>
          <w:color w:val="808080" w:themeColor="background1" w:themeShade="80"/>
          <w:lang w:val="en-GB" w:eastAsia="de-AT"/>
        </w:rPr>
        <w:t xml:space="preserve"> </w:t>
      </w:r>
      <w:r w:rsidR="00C7653F" w:rsidRPr="00096CF1">
        <w:rPr>
          <w:rFonts w:ascii="Verdana" w:eastAsia="Times New Roman" w:hAnsi="Verdana" w:cs="Times New Roman"/>
          <w:lang w:val="en-GB" w:eastAsia="de-AT"/>
        </w:rPr>
        <w:t>PhD students are particularly invited to showcase their work and take the opportunity to start building their professional networks.</w:t>
      </w:r>
    </w:p>
    <w:p w14:paraId="7FB1B6CC" w14:textId="45F34536" w:rsidR="00FB362D" w:rsidRPr="0010301A" w:rsidRDefault="00FB362D" w:rsidP="00D539E9">
      <w:pPr>
        <w:spacing w:after="0" w:line="300" w:lineRule="atLeast"/>
        <w:jc w:val="center"/>
        <w:rPr>
          <w:rFonts w:ascii="Verdana" w:eastAsia="Times New Roman" w:hAnsi="Verdana" w:cs="Times New Roman"/>
          <w:lang w:val="en-GB" w:eastAsia="de-AT"/>
        </w:rPr>
      </w:pPr>
    </w:p>
    <w:p w14:paraId="68902149" w14:textId="5ED69D40" w:rsidR="00FB362D" w:rsidRPr="007753FF" w:rsidRDefault="00C7653F" w:rsidP="00FB362D">
      <w:pPr>
        <w:spacing w:after="0" w:line="300" w:lineRule="atLeast"/>
        <w:jc w:val="center"/>
        <w:rPr>
          <w:rFonts w:ascii="Verdana" w:hAnsi="Verdana"/>
          <w:b/>
          <w:lang w:val="en-GB"/>
        </w:rPr>
      </w:pPr>
      <w:r w:rsidRPr="007753FF">
        <w:rPr>
          <w:rFonts w:ascii="Verdana" w:eastAsia="Times New Roman" w:hAnsi="Verdana" w:cs="Times New Roman"/>
          <w:lang w:val="en-GB" w:eastAsia="de-AT"/>
        </w:rPr>
        <w:t>For up-to-date information visit:</w:t>
      </w:r>
      <w:r w:rsidRPr="007753FF">
        <w:rPr>
          <w:lang w:val="en-GB"/>
        </w:rPr>
        <w:t xml:space="preserve"> </w:t>
      </w:r>
      <w:hyperlink r:id="rId7" w:history="1">
        <w:r w:rsidRPr="00A44FC4">
          <w:rPr>
            <w:rStyle w:val="Hyperlink"/>
            <w:rFonts w:ascii="Verdana" w:hAnsi="Verdana" w:cs="Tahoma"/>
            <w:lang w:val="en-GB"/>
          </w:rPr>
          <w:t>http://www.oegmbt.at/jahrestagung</w:t>
        </w:r>
      </w:hyperlink>
    </w:p>
    <w:p w14:paraId="0E042624" w14:textId="25D1E21F" w:rsidR="00D539E9" w:rsidRPr="004E1A7D" w:rsidRDefault="00CE65E8" w:rsidP="00D539E9">
      <w:pPr>
        <w:spacing w:after="0" w:line="300" w:lineRule="atLeast"/>
        <w:jc w:val="center"/>
        <w:rPr>
          <w:rFonts w:ascii="Verdana" w:hAnsi="Verdana"/>
          <w:color w:val="FF0000"/>
          <w:sz w:val="24"/>
          <w:szCs w:val="24"/>
          <w:lang w:val="en-GB"/>
        </w:rPr>
      </w:pPr>
      <w:r w:rsidRPr="00BC2F2F">
        <w:rPr>
          <w:rFonts w:ascii="Verdana" w:eastAsia="Times New Roman" w:hAnsi="Verdana" w:cs="Times New Roman"/>
          <w:sz w:val="24"/>
          <w:szCs w:val="24"/>
          <w:lang w:val="en-GB" w:eastAsia="de-AT"/>
        </w:rPr>
        <w:br/>
      </w:r>
    </w:p>
    <w:p w14:paraId="78BE8039" w14:textId="77777777" w:rsidR="00FB362D" w:rsidRPr="00973BE1" w:rsidRDefault="00FB362D" w:rsidP="00D36EE4">
      <w:pPr>
        <w:spacing w:after="0" w:line="300" w:lineRule="atLeast"/>
        <w:jc w:val="center"/>
        <w:rPr>
          <w:rFonts w:ascii="Verdana" w:eastAsia="Times New Roman" w:hAnsi="Verdana" w:cs="Times New Roman"/>
          <w:b/>
          <w:color w:val="EC6875"/>
          <w:sz w:val="28"/>
          <w:szCs w:val="28"/>
          <w:lang w:val="en-GB" w:eastAsia="de-AT"/>
        </w:rPr>
      </w:pPr>
      <w:r w:rsidRPr="00973BE1">
        <w:rPr>
          <w:rFonts w:ascii="Verdana" w:eastAsia="Times New Roman" w:hAnsi="Verdana" w:cs="Times New Roman"/>
          <w:b/>
          <w:color w:val="EC6875"/>
          <w:sz w:val="28"/>
          <w:szCs w:val="28"/>
          <w:lang w:val="en-GB" w:eastAsia="de-AT"/>
        </w:rPr>
        <w:t>Main Topics</w:t>
      </w:r>
    </w:p>
    <w:tbl>
      <w:tblPr>
        <w:tblW w:w="351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8"/>
      </w:tblGrid>
      <w:tr w:rsidR="00FB362D" w:rsidRPr="00EE73B1" w14:paraId="224EAB99" w14:textId="77777777" w:rsidTr="00D36EE4">
        <w:trPr>
          <w:tblCellSpacing w:w="15" w:type="dxa"/>
          <w:jc w:val="center"/>
        </w:trPr>
        <w:tc>
          <w:tcPr>
            <w:tcW w:w="4953" w:type="pct"/>
            <w:vAlign w:val="center"/>
            <w:hideMark/>
          </w:tcPr>
          <w:p w14:paraId="3F4A103B" w14:textId="20ACABF0" w:rsidR="00FB362D" w:rsidRPr="00D36EE4" w:rsidRDefault="00C7653F" w:rsidP="00D36EE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lang w:val="en-GB" w:eastAsia="de-AT"/>
              </w:rPr>
            </w:pPr>
            <w:r>
              <w:rPr>
                <w:rFonts w:ascii="Verdana" w:eastAsia="Times New Roman" w:hAnsi="Verdana" w:cs="Times New Roman"/>
                <w:bCs/>
                <w:lang w:val="en-GB" w:eastAsia="de-AT"/>
              </w:rPr>
              <w:t>Epigenetics</w:t>
            </w:r>
          </w:p>
          <w:p w14:paraId="175D7549" w14:textId="5CF20D7D" w:rsidR="00FB362D" w:rsidRPr="00D36EE4" w:rsidRDefault="00FB362D" w:rsidP="00D36EE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lang w:val="en-GB" w:eastAsia="de-AT"/>
              </w:rPr>
            </w:pP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Immune </w:t>
            </w:r>
            <w:r w:rsidR="00C7653F">
              <w:rPr>
                <w:rFonts w:ascii="Verdana" w:eastAsia="Times New Roman" w:hAnsi="Verdana" w:cs="Times New Roman"/>
                <w:bCs/>
                <w:lang w:val="en-GB" w:eastAsia="de-AT"/>
              </w:rPr>
              <w:t>O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>ncology</w:t>
            </w:r>
          </w:p>
          <w:p w14:paraId="776940CA" w14:textId="64C24FDA" w:rsidR="00FB362D" w:rsidRDefault="00FB362D" w:rsidP="00D36EE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Cs/>
                <w:lang w:val="en-GB" w:eastAsia="de-AT"/>
              </w:rPr>
            </w:pP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Immunology and </w:t>
            </w:r>
            <w:r w:rsidR="00C7653F">
              <w:rPr>
                <w:rFonts w:ascii="Verdana" w:eastAsia="Times New Roman" w:hAnsi="Verdana" w:cs="Times New Roman"/>
                <w:bCs/>
                <w:lang w:val="en-GB" w:eastAsia="de-AT"/>
              </w:rPr>
              <w:t>A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>llergology</w:t>
            </w:r>
          </w:p>
          <w:p w14:paraId="42183653" w14:textId="095DBBE1" w:rsidR="00C7653F" w:rsidRPr="00D36EE4" w:rsidRDefault="00C7653F" w:rsidP="00C7653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lang w:val="en-GB" w:eastAsia="de-AT"/>
              </w:rPr>
            </w:pP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Infection </w:t>
            </w:r>
            <w:r>
              <w:rPr>
                <w:rFonts w:ascii="Verdana" w:eastAsia="Times New Roman" w:hAnsi="Verdana" w:cs="Times New Roman"/>
                <w:bCs/>
                <w:lang w:val="en-GB" w:eastAsia="de-AT"/>
              </w:rPr>
              <w:t>B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>iology</w:t>
            </w:r>
          </w:p>
          <w:p w14:paraId="0D7E51E3" w14:textId="0608E905" w:rsidR="00C7653F" w:rsidRDefault="00C7653F" w:rsidP="00D36EE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Cs/>
                <w:lang w:val="en-GB" w:eastAsia="de-AT"/>
              </w:rPr>
            </w:pP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Joint </w:t>
            </w:r>
            <w:r>
              <w:rPr>
                <w:rFonts w:ascii="Verdana" w:eastAsia="Times New Roman" w:hAnsi="Verdana" w:cs="Times New Roman"/>
                <w:bCs/>
                <w:lang w:val="en-GB" w:eastAsia="de-AT"/>
              </w:rPr>
              <w:t>D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octoral </w:t>
            </w:r>
            <w:r>
              <w:rPr>
                <w:rFonts w:ascii="Verdana" w:eastAsia="Times New Roman" w:hAnsi="Verdana" w:cs="Times New Roman"/>
                <w:bCs/>
                <w:lang w:val="en-GB" w:eastAsia="de-AT"/>
              </w:rPr>
              <w:t>S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chools: </w:t>
            </w:r>
            <w:r>
              <w:rPr>
                <w:rFonts w:ascii="Verdana" w:eastAsia="Times New Roman" w:hAnsi="Verdana" w:cs="Times New Roman"/>
                <w:bCs/>
                <w:lang w:val="en-GB" w:eastAsia="de-AT"/>
              </w:rPr>
              <w:t>S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cience </w:t>
            </w:r>
            <w:r>
              <w:rPr>
                <w:rFonts w:ascii="Verdana" w:eastAsia="Times New Roman" w:hAnsi="Verdana" w:cs="Times New Roman"/>
                <w:bCs/>
                <w:lang w:val="en-GB" w:eastAsia="de-AT"/>
              </w:rPr>
              <w:t>M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eets </w:t>
            </w:r>
            <w:r>
              <w:rPr>
                <w:rFonts w:ascii="Verdana" w:eastAsia="Times New Roman" w:hAnsi="Verdana" w:cs="Times New Roman"/>
                <w:bCs/>
                <w:lang w:val="en-GB" w:eastAsia="de-AT"/>
              </w:rPr>
              <w:t>T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>echnology</w:t>
            </w:r>
          </w:p>
          <w:p w14:paraId="55EB6CDE" w14:textId="548FF049" w:rsidR="00C7653F" w:rsidRPr="00D36EE4" w:rsidRDefault="00C7653F" w:rsidP="00C7653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lang w:val="en-GB" w:eastAsia="de-AT"/>
              </w:rPr>
            </w:pP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>Microbial</w:t>
            </w:r>
            <w:r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 I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nteractions and </w:t>
            </w:r>
            <w:r>
              <w:rPr>
                <w:rFonts w:ascii="Verdana" w:eastAsia="Times New Roman" w:hAnsi="Verdana" w:cs="Times New Roman"/>
                <w:bCs/>
                <w:lang w:val="en-GB" w:eastAsia="de-AT"/>
              </w:rPr>
              <w:t>M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>icrobiome</w:t>
            </w:r>
          </w:p>
          <w:p w14:paraId="1BE78C55" w14:textId="43BC650D" w:rsidR="00FB362D" w:rsidRDefault="00FB362D" w:rsidP="00D36EE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Cs/>
                <w:lang w:val="en-GB" w:eastAsia="de-AT"/>
              </w:rPr>
            </w:pP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Plant </w:t>
            </w:r>
            <w:proofErr w:type="spellStart"/>
            <w:r w:rsidR="00C7653F">
              <w:rPr>
                <w:rFonts w:ascii="Verdana" w:eastAsia="Times New Roman" w:hAnsi="Verdana" w:cs="Times New Roman"/>
                <w:bCs/>
                <w:lang w:val="en-GB" w:eastAsia="de-AT"/>
              </w:rPr>
              <w:t>S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>ignaling</w:t>
            </w:r>
            <w:proofErr w:type="spellEnd"/>
          </w:p>
          <w:p w14:paraId="1CFF519A" w14:textId="73B7BE0A" w:rsidR="00FB362D" w:rsidRDefault="00FB362D" w:rsidP="00D36EE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Cs/>
                <w:lang w:val="en-GB" w:eastAsia="de-AT"/>
              </w:rPr>
            </w:pP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Tissue </w:t>
            </w:r>
            <w:r w:rsidR="00677239">
              <w:rPr>
                <w:rFonts w:ascii="Verdana" w:eastAsia="Times New Roman" w:hAnsi="Verdana" w:cs="Times New Roman"/>
                <w:bCs/>
                <w:lang w:val="en-GB" w:eastAsia="de-AT"/>
              </w:rPr>
              <w:t>R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egeneration and </w:t>
            </w:r>
            <w:r w:rsidR="00677239">
              <w:rPr>
                <w:rFonts w:ascii="Verdana" w:eastAsia="Times New Roman" w:hAnsi="Verdana" w:cs="Times New Roman"/>
                <w:bCs/>
                <w:lang w:val="en-GB" w:eastAsia="de-AT"/>
              </w:rPr>
              <w:t>C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ell </w:t>
            </w:r>
            <w:r w:rsidR="00677239">
              <w:rPr>
                <w:rFonts w:ascii="Verdana" w:eastAsia="Times New Roman" w:hAnsi="Verdana" w:cs="Times New Roman"/>
                <w:bCs/>
                <w:lang w:val="en-GB" w:eastAsia="de-AT"/>
              </w:rPr>
              <w:t>B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>ase</w:t>
            </w:r>
            <w:r w:rsid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d </w:t>
            </w:r>
            <w:r w:rsidR="00677239">
              <w:rPr>
                <w:rFonts w:ascii="Verdana" w:eastAsia="Times New Roman" w:hAnsi="Verdana" w:cs="Times New Roman"/>
                <w:bCs/>
                <w:lang w:val="en-GB" w:eastAsia="de-AT"/>
              </w:rPr>
              <w:t>T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>herapies</w:t>
            </w:r>
          </w:p>
          <w:p w14:paraId="119BD4A3" w14:textId="3053F68D" w:rsidR="00C7653F" w:rsidRPr="00D36EE4" w:rsidRDefault="00C7653F" w:rsidP="00D36EE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lang w:val="en-GB" w:eastAsia="de-AT"/>
              </w:rPr>
            </w:pPr>
            <w:r>
              <w:rPr>
                <w:rFonts w:ascii="Verdana" w:eastAsia="Times New Roman" w:hAnsi="Verdana" w:cs="Times New Roman"/>
                <w:lang w:val="en-GB" w:eastAsia="de-AT"/>
              </w:rPr>
              <w:t>Translational Oncology</w:t>
            </w:r>
          </w:p>
          <w:p w14:paraId="09EA47AE" w14:textId="79CA0B17" w:rsidR="00FB362D" w:rsidRPr="00D36EE4" w:rsidRDefault="00FB362D" w:rsidP="00D36EE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lang w:val="en-GB" w:eastAsia="de-AT"/>
              </w:rPr>
            </w:pP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Trends in </w:t>
            </w:r>
            <w:r w:rsidR="00C7653F">
              <w:rPr>
                <w:rFonts w:ascii="Verdana" w:eastAsia="Times New Roman" w:hAnsi="Verdana" w:cs="Times New Roman"/>
                <w:bCs/>
                <w:lang w:val="en-GB" w:eastAsia="de-AT"/>
              </w:rPr>
              <w:t>D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evelopment and </w:t>
            </w:r>
            <w:r w:rsidR="00C7653F">
              <w:rPr>
                <w:rFonts w:ascii="Verdana" w:eastAsia="Times New Roman" w:hAnsi="Verdana" w:cs="Times New Roman"/>
                <w:bCs/>
                <w:lang w:val="en-GB" w:eastAsia="de-AT"/>
              </w:rPr>
              <w:t>M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anufacturing of </w:t>
            </w:r>
            <w:r w:rsidR="00C7653F">
              <w:rPr>
                <w:rFonts w:ascii="Verdana" w:eastAsia="Times New Roman" w:hAnsi="Verdana" w:cs="Times New Roman"/>
                <w:bCs/>
                <w:lang w:val="en-GB" w:eastAsia="de-AT"/>
              </w:rPr>
              <w:t>B</w:t>
            </w:r>
            <w:r w:rsidRPr="00D36EE4">
              <w:rPr>
                <w:rFonts w:ascii="Verdana" w:eastAsia="Times New Roman" w:hAnsi="Verdana" w:cs="Times New Roman"/>
                <w:bCs/>
                <w:lang w:val="en-GB" w:eastAsia="de-AT"/>
              </w:rPr>
              <w:t>iologics</w:t>
            </w:r>
          </w:p>
          <w:p w14:paraId="7E9E8484" w14:textId="42AE71BB" w:rsidR="00FB362D" w:rsidRPr="00D36EE4" w:rsidRDefault="00FB362D" w:rsidP="00D36EE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lang w:val="en-GB" w:eastAsia="de-AT"/>
              </w:rPr>
            </w:pPr>
          </w:p>
        </w:tc>
      </w:tr>
    </w:tbl>
    <w:p w14:paraId="3F19D8EF" w14:textId="77777777" w:rsidR="00FB362D" w:rsidRPr="00FB362D" w:rsidRDefault="00FB362D" w:rsidP="00FB362D">
      <w:pPr>
        <w:pStyle w:val="StandardWeb"/>
        <w:rPr>
          <w:lang w:val="en-GB"/>
        </w:rPr>
      </w:pPr>
      <w:r w:rsidRPr="00FB362D">
        <w:rPr>
          <w:lang w:val="en-GB"/>
        </w:rPr>
        <w:t> </w:t>
      </w:r>
    </w:p>
    <w:p w14:paraId="5DA4262F" w14:textId="77777777" w:rsidR="00FB362D" w:rsidRPr="00FB362D" w:rsidRDefault="00FB362D" w:rsidP="00FB362D">
      <w:pPr>
        <w:pStyle w:val="StandardWeb"/>
        <w:rPr>
          <w:lang w:val="en-GB"/>
        </w:rPr>
      </w:pPr>
      <w:r w:rsidRPr="00FB362D">
        <w:rPr>
          <w:lang w:val="en-GB"/>
        </w:rPr>
        <w:lastRenderedPageBreak/>
        <w:t> </w:t>
      </w:r>
    </w:p>
    <w:p w14:paraId="7D59BF59" w14:textId="3AA8CC13" w:rsidR="00FB362D" w:rsidRPr="00973BE1" w:rsidRDefault="00FB362D" w:rsidP="00D36EE4">
      <w:pPr>
        <w:spacing w:after="0" w:line="300" w:lineRule="atLeast"/>
        <w:jc w:val="center"/>
        <w:rPr>
          <w:rFonts w:ascii="Verdana" w:eastAsia="Times New Roman" w:hAnsi="Verdana" w:cs="Times New Roman"/>
          <w:b/>
          <w:color w:val="EC6875"/>
          <w:sz w:val="28"/>
          <w:szCs w:val="28"/>
          <w:lang w:val="en-GB" w:eastAsia="de-AT"/>
        </w:rPr>
      </w:pPr>
      <w:r w:rsidRPr="00973BE1">
        <w:rPr>
          <w:rFonts w:ascii="Verdana" w:eastAsia="Times New Roman" w:hAnsi="Verdana" w:cs="Times New Roman"/>
          <w:b/>
          <w:color w:val="EC6875"/>
          <w:sz w:val="28"/>
          <w:szCs w:val="28"/>
          <w:lang w:val="en-GB" w:eastAsia="de-AT"/>
        </w:rPr>
        <w:t>Invited</w:t>
      </w:r>
      <w:r w:rsidR="00973BE1" w:rsidRPr="00973BE1">
        <w:rPr>
          <w:rFonts w:ascii="Verdana" w:eastAsia="Times New Roman" w:hAnsi="Verdana" w:cs="Times New Roman"/>
          <w:b/>
          <w:color w:val="EC6875"/>
          <w:sz w:val="28"/>
          <w:szCs w:val="28"/>
          <w:lang w:val="en-GB" w:eastAsia="de-AT"/>
        </w:rPr>
        <w:t xml:space="preserve"> &amp; Plenary</w:t>
      </w:r>
      <w:r w:rsidRPr="00973BE1">
        <w:rPr>
          <w:rFonts w:ascii="Verdana" w:eastAsia="Times New Roman" w:hAnsi="Verdana" w:cs="Times New Roman"/>
          <w:b/>
          <w:color w:val="EC6875"/>
          <w:sz w:val="28"/>
          <w:szCs w:val="28"/>
          <w:lang w:val="en-GB" w:eastAsia="de-AT"/>
        </w:rPr>
        <w:t xml:space="preserve"> Speakers</w:t>
      </w:r>
    </w:p>
    <w:tbl>
      <w:tblPr>
        <w:tblW w:w="343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</w:tblGrid>
      <w:tr w:rsidR="00D36EE4" w:rsidRPr="00677239" w14:paraId="6790A6BE" w14:textId="77777777" w:rsidTr="00677239">
        <w:trPr>
          <w:tblCellSpacing w:w="15" w:type="dxa"/>
          <w:jc w:val="center"/>
        </w:trPr>
        <w:tc>
          <w:tcPr>
            <w:tcW w:w="4952" w:type="pct"/>
            <w:vAlign w:val="center"/>
            <w:hideMark/>
          </w:tcPr>
          <w:p w14:paraId="1FE9FBCA" w14:textId="105A7129" w:rsidR="00677239" w:rsidRPr="00677239" w:rsidRDefault="00677239" w:rsidP="0067723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lang w:val="en-GB" w:eastAsia="de-AT"/>
              </w:rPr>
            </w:pPr>
            <w:r w:rsidRPr="00677239">
              <w:rPr>
                <w:rFonts w:ascii="Verdana" w:eastAsia="Times New Roman" w:hAnsi="Verdana" w:cs="Times New Roman"/>
                <w:bCs/>
                <w:color w:val="EC6875"/>
                <w:lang w:val="en-GB" w:eastAsia="de-AT"/>
              </w:rPr>
              <w:t xml:space="preserve">Leila </w:t>
            </w:r>
            <w:proofErr w:type="spellStart"/>
            <w:r w:rsidRPr="00677239">
              <w:rPr>
                <w:rFonts w:ascii="Verdana" w:eastAsia="Times New Roman" w:hAnsi="Verdana" w:cs="Times New Roman"/>
                <w:bCs/>
                <w:color w:val="EC6875"/>
                <w:lang w:val="en-GB" w:eastAsia="de-AT"/>
              </w:rPr>
              <w:t>Akkari</w:t>
            </w:r>
            <w:proofErr w:type="spellEnd"/>
            <w:r w:rsidRPr="00677239">
              <w:rPr>
                <w:rFonts w:ascii="Verdana" w:eastAsia="Times New Roman" w:hAnsi="Verdana" w:cs="Times New Roman"/>
                <w:bCs/>
                <w:lang w:val="en-GB" w:eastAsia="de-AT"/>
              </w:rPr>
              <w:t>,</w:t>
            </w:r>
            <w:r w:rsidRPr="00677239">
              <w:rPr>
                <w:rFonts w:ascii="Verdana" w:eastAsia="Times New Roman" w:hAnsi="Verdana" w:cs="Times New Roman"/>
                <w:b/>
                <w:bCs/>
                <w:lang w:val="en-GB" w:eastAsia="de-AT"/>
              </w:rPr>
              <w:t xml:space="preserve"> </w:t>
            </w:r>
            <w:r w:rsidRPr="00677239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Netherlands Cancer </w:t>
            </w:r>
            <w:r>
              <w:rPr>
                <w:rFonts w:ascii="Verdana" w:eastAsia="Times New Roman" w:hAnsi="Verdana" w:cs="Times New Roman"/>
                <w:bCs/>
                <w:lang w:val="en-GB" w:eastAsia="de-AT"/>
              </w:rPr>
              <w:t>I</w:t>
            </w:r>
            <w:r w:rsidRPr="00677239">
              <w:rPr>
                <w:rFonts w:ascii="Verdana" w:eastAsia="Times New Roman" w:hAnsi="Verdana" w:cs="Times New Roman"/>
                <w:bCs/>
                <w:lang w:val="en-GB" w:eastAsia="de-AT"/>
              </w:rPr>
              <w:t>nstitute, NL</w:t>
            </w:r>
            <w:r w:rsidRPr="00677239">
              <w:rPr>
                <w:rFonts w:ascii="Verdana" w:eastAsia="Times New Roman" w:hAnsi="Verdana" w:cs="Times New Roman"/>
                <w:b/>
                <w:bCs/>
                <w:lang w:val="en-GB" w:eastAsia="de-AT"/>
              </w:rPr>
              <w:t xml:space="preserve"> </w:t>
            </w:r>
          </w:p>
          <w:p w14:paraId="6E6D44A1" w14:textId="77777777" w:rsidR="00677239" w:rsidRPr="00677239" w:rsidRDefault="00677239" w:rsidP="0067723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lang w:val="en-GB" w:eastAsia="de-AT"/>
              </w:rPr>
            </w:pPr>
            <w:r w:rsidRPr="00677239">
              <w:rPr>
                <w:rFonts w:ascii="Verdana" w:eastAsia="Times New Roman" w:hAnsi="Verdana" w:cs="Times New Roman"/>
                <w:bCs/>
                <w:color w:val="EC6875"/>
                <w:lang w:val="en-GB" w:eastAsia="de-AT"/>
              </w:rPr>
              <w:t xml:space="preserve">Francesco </w:t>
            </w:r>
            <w:proofErr w:type="spellStart"/>
            <w:r w:rsidRPr="00677239">
              <w:rPr>
                <w:rFonts w:ascii="Verdana" w:eastAsia="Times New Roman" w:hAnsi="Verdana" w:cs="Times New Roman"/>
                <w:bCs/>
                <w:color w:val="EC6875"/>
                <w:lang w:val="en-GB" w:eastAsia="de-AT"/>
              </w:rPr>
              <w:t>Boccellato</w:t>
            </w:r>
            <w:proofErr w:type="spellEnd"/>
            <w:r w:rsidRPr="00677239">
              <w:rPr>
                <w:rFonts w:ascii="Verdana" w:eastAsia="Times New Roman" w:hAnsi="Verdana" w:cs="Times New Roman"/>
                <w:bCs/>
                <w:lang w:val="en-GB" w:eastAsia="de-AT"/>
              </w:rPr>
              <w:t>,</w:t>
            </w:r>
            <w:r w:rsidRPr="00677239">
              <w:rPr>
                <w:rFonts w:ascii="Verdana" w:eastAsia="Times New Roman" w:hAnsi="Verdana" w:cs="Times New Roman"/>
                <w:b/>
                <w:bCs/>
                <w:lang w:val="en-GB" w:eastAsia="de-AT"/>
              </w:rPr>
              <w:t xml:space="preserve"> </w:t>
            </w:r>
            <w:r w:rsidRPr="00677239">
              <w:rPr>
                <w:rFonts w:ascii="Verdana" w:eastAsia="Times New Roman" w:hAnsi="Verdana" w:cs="Times New Roman"/>
                <w:bCs/>
                <w:lang w:val="en-GB" w:eastAsia="de-AT"/>
              </w:rPr>
              <w:t>University of Oxford, UK</w:t>
            </w:r>
          </w:p>
          <w:p w14:paraId="70EEC2EE" w14:textId="77777777" w:rsidR="00677239" w:rsidRPr="00677239" w:rsidRDefault="00677239" w:rsidP="0067723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lang w:val="de-DE" w:eastAsia="de-AT"/>
              </w:rPr>
            </w:pPr>
            <w:r w:rsidRPr="00677239">
              <w:rPr>
                <w:rFonts w:ascii="Verdana" w:eastAsia="Times New Roman" w:hAnsi="Verdana" w:cs="Times New Roman"/>
                <w:bCs/>
                <w:color w:val="EC6875"/>
                <w:lang w:eastAsia="de-AT"/>
              </w:rPr>
              <w:t xml:space="preserve">Guido </w:t>
            </w:r>
            <w:proofErr w:type="spellStart"/>
            <w:r w:rsidRPr="00677239">
              <w:rPr>
                <w:rFonts w:ascii="Verdana" w:eastAsia="Times New Roman" w:hAnsi="Verdana" w:cs="Times New Roman"/>
                <w:bCs/>
                <w:color w:val="EC6875"/>
                <w:lang w:eastAsia="de-AT"/>
              </w:rPr>
              <w:t>Boehmelt</w:t>
            </w:r>
            <w:proofErr w:type="spellEnd"/>
            <w:r w:rsidRPr="00677239">
              <w:rPr>
                <w:rFonts w:ascii="Verdana" w:eastAsia="Times New Roman" w:hAnsi="Verdana" w:cs="Times New Roman"/>
                <w:bCs/>
                <w:color w:val="EC6875"/>
                <w:lang w:eastAsia="de-AT"/>
              </w:rPr>
              <w:t>,</w:t>
            </w:r>
            <w:r w:rsidRPr="00677239">
              <w:rPr>
                <w:rFonts w:ascii="Verdana" w:eastAsia="Times New Roman" w:hAnsi="Verdana" w:cs="Times New Roman"/>
                <w:b/>
                <w:bCs/>
                <w:color w:val="EC6875"/>
                <w:lang w:eastAsia="de-AT"/>
              </w:rPr>
              <w:t xml:space="preserve"> </w:t>
            </w:r>
            <w:r w:rsidRPr="00677239">
              <w:rPr>
                <w:rFonts w:ascii="Verdana" w:eastAsia="Times New Roman" w:hAnsi="Verdana" w:cs="Times New Roman"/>
                <w:bCs/>
                <w:lang w:eastAsia="de-AT"/>
              </w:rPr>
              <w:t>Boehringer Ingelheim RCV</w:t>
            </w:r>
            <w:r w:rsidRPr="00677239">
              <w:rPr>
                <w:rFonts w:ascii="Verdana" w:eastAsia="Times New Roman" w:hAnsi="Verdana" w:cs="Times New Roman"/>
                <w:bCs/>
                <w:lang w:val="de-DE" w:eastAsia="de-AT"/>
              </w:rPr>
              <w:t>, AT</w:t>
            </w:r>
          </w:p>
          <w:p w14:paraId="12B91AC7" w14:textId="77777777" w:rsidR="00677239" w:rsidRPr="00677239" w:rsidRDefault="00677239" w:rsidP="0067723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Cs/>
                <w:lang w:val="en-GB" w:eastAsia="de-AT"/>
              </w:rPr>
            </w:pPr>
            <w:r w:rsidRPr="00677239">
              <w:rPr>
                <w:rFonts w:ascii="Verdana" w:eastAsia="Times New Roman" w:hAnsi="Verdana" w:cs="Times New Roman"/>
                <w:bCs/>
                <w:color w:val="EC6875"/>
                <w:lang w:val="en-GB" w:eastAsia="de-AT"/>
              </w:rPr>
              <w:t>Daniel De Carvalho,</w:t>
            </w:r>
            <w:r w:rsidRPr="00677239">
              <w:rPr>
                <w:rFonts w:ascii="Verdana" w:eastAsia="Times New Roman" w:hAnsi="Verdana" w:cs="Times New Roman"/>
                <w:b/>
                <w:bCs/>
                <w:color w:val="EC6875"/>
                <w:lang w:val="en-GB" w:eastAsia="de-AT"/>
              </w:rPr>
              <w:t xml:space="preserve"> </w:t>
            </w:r>
            <w:r w:rsidRPr="00677239">
              <w:rPr>
                <w:rFonts w:ascii="Verdana" w:eastAsia="Times New Roman" w:hAnsi="Verdana" w:cs="Times New Roman"/>
                <w:bCs/>
                <w:lang w:val="en-GB" w:eastAsia="de-AT"/>
              </w:rPr>
              <w:t>UHN, CA</w:t>
            </w:r>
          </w:p>
          <w:p w14:paraId="6244F093" w14:textId="77777777" w:rsidR="00677239" w:rsidRPr="00677239" w:rsidRDefault="00677239" w:rsidP="0067723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lang w:val="en-GB" w:eastAsia="de-AT"/>
              </w:rPr>
            </w:pPr>
            <w:r w:rsidRPr="00677239">
              <w:rPr>
                <w:rFonts w:ascii="Verdana" w:eastAsia="Times New Roman" w:hAnsi="Verdana" w:cs="Times New Roman"/>
                <w:bCs/>
                <w:color w:val="EC6875"/>
                <w:lang w:val="en-GB" w:eastAsia="de-AT"/>
              </w:rPr>
              <w:t xml:space="preserve">Massimo </w:t>
            </w:r>
            <w:proofErr w:type="spellStart"/>
            <w:r w:rsidRPr="00677239">
              <w:rPr>
                <w:rFonts w:ascii="Verdana" w:eastAsia="Times New Roman" w:hAnsi="Verdana" w:cs="Times New Roman"/>
                <w:bCs/>
                <w:color w:val="EC6875"/>
                <w:lang w:val="en-GB" w:eastAsia="de-AT"/>
              </w:rPr>
              <w:t>Dominici</w:t>
            </w:r>
            <w:proofErr w:type="spellEnd"/>
            <w:r w:rsidRPr="00677239">
              <w:rPr>
                <w:rFonts w:ascii="Verdana" w:eastAsia="Times New Roman" w:hAnsi="Verdana" w:cs="Times New Roman"/>
                <w:b/>
                <w:bCs/>
                <w:color w:val="EC6875"/>
                <w:lang w:val="en-GB" w:eastAsia="de-AT"/>
              </w:rPr>
              <w:t xml:space="preserve">, </w:t>
            </w:r>
            <w:proofErr w:type="spellStart"/>
            <w:r w:rsidRPr="00677239">
              <w:rPr>
                <w:rFonts w:ascii="Verdana" w:eastAsia="Times New Roman" w:hAnsi="Verdana" w:cs="Times New Roman"/>
                <w:bCs/>
                <w:lang w:val="en-GB" w:eastAsia="de-AT"/>
              </w:rPr>
              <w:t>Unimore</w:t>
            </w:r>
            <w:proofErr w:type="spellEnd"/>
            <w:r w:rsidRPr="00677239">
              <w:rPr>
                <w:rFonts w:ascii="Verdana" w:eastAsia="Times New Roman" w:hAnsi="Verdana" w:cs="Times New Roman"/>
                <w:bCs/>
                <w:lang w:val="en-GB" w:eastAsia="de-AT"/>
              </w:rPr>
              <w:t>, IT</w:t>
            </w:r>
          </w:p>
          <w:p w14:paraId="09CE1EA8" w14:textId="77777777" w:rsidR="00677239" w:rsidRPr="00677239" w:rsidRDefault="00677239" w:rsidP="0067723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lang w:val="en-GB" w:eastAsia="de-AT"/>
              </w:rPr>
            </w:pPr>
            <w:r w:rsidRPr="00677239">
              <w:rPr>
                <w:rFonts w:ascii="Verdana" w:eastAsia="Times New Roman" w:hAnsi="Verdana" w:cs="Times New Roman"/>
                <w:bCs/>
                <w:color w:val="EC6875"/>
                <w:lang w:val="en-GB" w:eastAsia="de-AT"/>
              </w:rPr>
              <w:t xml:space="preserve">Claudio </w:t>
            </w:r>
            <w:proofErr w:type="spellStart"/>
            <w:r w:rsidRPr="00677239">
              <w:rPr>
                <w:rFonts w:ascii="Verdana" w:eastAsia="Times New Roman" w:hAnsi="Verdana" w:cs="Times New Roman"/>
                <w:bCs/>
                <w:color w:val="EC6875"/>
                <w:lang w:val="en-GB" w:eastAsia="de-AT"/>
              </w:rPr>
              <w:t>Franceschi</w:t>
            </w:r>
            <w:proofErr w:type="spellEnd"/>
            <w:r w:rsidRPr="00677239">
              <w:rPr>
                <w:rFonts w:ascii="Verdana" w:eastAsia="Times New Roman" w:hAnsi="Verdana" w:cs="Times New Roman"/>
                <w:bCs/>
                <w:color w:val="EC6875"/>
                <w:lang w:val="en-GB" w:eastAsia="de-AT"/>
              </w:rPr>
              <w:t>,</w:t>
            </w:r>
            <w:r w:rsidRPr="00677239">
              <w:rPr>
                <w:rFonts w:ascii="Verdana" w:eastAsia="Times New Roman" w:hAnsi="Verdana" w:cs="Times New Roman"/>
                <w:b/>
                <w:bCs/>
                <w:color w:val="EC6875"/>
                <w:lang w:val="en-GB" w:eastAsia="de-AT"/>
              </w:rPr>
              <w:t xml:space="preserve"> </w:t>
            </w:r>
            <w:r w:rsidRPr="00677239">
              <w:rPr>
                <w:rFonts w:ascii="Verdana" w:eastAsia="Times New Roman" w:hAnsi="Verdana" w:cs="Times New Roman"/>
                <w:bCs/>
                <w:lang w:val="en-GB" w:eastAsia="de-AT"/>
              </w:rPr>
              <w:t>University of Bologna, IT</w:t>
            </w:r>
          </w:p>
          <w:p w14:paraId="437AD20C" w14:textId="77777777" w:rsidR="00677239" w:rsidRPr="00677239" w:rsidRDefault="00677239" w:rsidP="0067723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lang w:val="de-DE" w:eastAsia="de-AT"/>
              </w:rPr>
            </w:pPr>
            <w:r w:rsidRPr="00677239">
              <w:rPr>
                <w:rFonts w:ascii="Verdana" w:eastAsia="Times New Roman" w:hAnsi="Verdana" w:cs="Times New Roman"/>
                <w:bCs/>
                <w:color w:val="EC6875"/>
                <w:lang w:val="de-DE" w:eastAsia="de-AT"/>
              </w:rPr>
              <w:t>Peter Hegemann,</w:t>
            </w:r>
            <w:r w:rsidRPr="00677239">
              <w:rPr>
                <w:rFonts w:ascii="Verdana" w:eastAsia="Times New Roman" w:hAnsi="Verdana" w:cs="Times New Roman"/>
                <w:b/>
                <w:bCs/>
                <w:color w:val="EC6875"/>
                <w:lang w:val="de-DE" w:eastAsia="de-AT"/>
              </w:rPr>
              <w:t xml:space="preserve"> </w:t>
            </w:r>
            <w:r w:rsidRPr="00677239">
              <w:rPr>
                <w:rFonts w:ascii="Verdana" w:eastAsia="Times New Roman" w:hAnsi="Verdana" w:cs="Times New Roman"/>
                <w:bCs/>
                <w:lang w:val="de-DE" w:eastAsia="de-AT"/>
              </w:rPr>
              <w:t>Humboldt University Berlin, DE</w:t>
            </w:r>
          </w:p>
          <w:p w14:paraId="59D8E6FB" w14:textId="77777777" w:rsidR="00677239" w:rsidRPr="00677239" w:rsidRDefault="00677239" w:rsidP="0067723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lang w:val="de-DE" w:eastAsia="de-AT"/>
              </w:rPr>
            </w:pPr>
            <w:r w:rsidRPr="00677239">
              <w:rPr>
                <w:rFonts w:ascii="Verdana" w:eastAsia="Times New Roman" w:hAnsi="Verdana" w:cs="Times New Roman"/>
                <w:bCs/>
                <w:color w:val="EC6875"/>
                <w:lang w:val="de-DE" w:eastAsia="de-AT"/>
              </w:rPr>
              <w:t xml:space="preserve">Frits </w:t>
            </w:r>
            <w:proofErr w:type="spellStart"/>
            <w:r w:rsidRPr="00677239">
              <w:rPr>
                <w:rFonts w:ascii="Verdana" w:eastAsia="Times New Roman" w:hAnsi="Verdana" w:cs="Times New Roman"/>
                <w:bCs/>
                <w:color w:val="EC6875"/>
                <w:lang w:val="de-DE" w:eastAsia="de-AT"/>
              </w:rPr>
              <w:t>Koning</w:t>
            </w:r>
            <w:proofErr w:type="spellEnd"/>
            <w:r w:rsidRPr="00677239">
              <w:rPr>
                <w:rFonts w:ascii="Verdana" w:eastAsia="Times New Roman" w:hAnsi="Verdana" w:cs="Times New Roman"/>
                <w:bCs/>
                <w:color w:val="EC6875"/>
                <w:lang w:val="de-DE" w:eastAsia="de-AT"/>
              </w:rPr>
              <w:t>,</w:t>
            </w:r>
            <w:r w:rsidRPr="00677239">
              <w:rPr>
                <w:rFonts w:ascii="Verdana" w:eastAsia="Times New Roman" w:hAnsi="Verdana" w:cs="Times New Roman"/>
                <w:b/>
                <w:bCs/>
                <w:color w:val="EC6875"/>
                <w:lang w:val="de-DE" w:eastAsia="de-AT"/>
              </w:rPr>
              <w:t xml:space="preserve"> </w:t>
            </w:r>
            <w:r w:rsidRPr="00677239">
              <w:rPr>
                <w:rFonts w:ascii="Verdana" w:eastAsia="Times New Roman" w:hAnsi="Verdana" w:cs="Times New Roman"/>
                <w:bCs/>
                <w:lang w:val="de-DE" w:eastAsia="de-AT"/>
              </w:rPr>
              <w:t>Leiden University, NL</w:t>
            </w:r>
            <w:r w:rsidRPr="00677239">
              <w:rPr>
                <w:rFonts w:ascii="Verdana" w:eastAsia="Times New Roman" w:hAnsi="Verdana" w:cs="Times New Roman"/>
                <w:b/>
                <w:bCs/>
                <w:lang w:val="de-DE" w:eastAsia="de-AT"/>
              </w:rPr>
              <w:t xml:space="preserve"> </w:t>
            </w:r>
          </w:p>
          <w:p w14:paraId="7122161B" w14:textId="77777777" w:rsidR="00677239" w:rsidRPr="00677239" w:rsidRDefault="00677239" w:rsidP="0067723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lang w:val="de-DE" w:eastAsia="de-AT"/>
              </w:rPr>
            </w:pPr>
            <w:r w:rsidRPr="00677239">
              <w:rPr>
                <w:rFonts w:ascii="Verdana" w:eastAsia="Times New Roman" w:hAnsi="Verdana" w:cs="Times New Roman"/>
                <w:bCs/>
                <w:color w:val="EC6875"/>
                <w:lang w:val="de-DE" w:eastAsia="de-AT"/>
              </w:rPr>
              <w:t>Markus Künzler,</w:t>
            </w:r>
            <w:r w:rsidRPr="00677239">
              <w:rPr>
                <w:rFonts w:ascii="Verdana" w:eastAsia="Times New Roman" w:hAnsi="Verdana" w:cs="Times New Roman"/>
                <w:b/>
                <w:bCs/>
                <w:color w:val="EC6875"/>
                <w:lang w:val="de-DE" w:eastAsia="de-AT"/>
              </w:rPr>
              <w:t xml:space="preserve"> </w:t>
            </w:r>
            <w:r w:rsidRPr="00677239">
              <w:rPr>
                <w:rFonts w:ascii="Verdana" w:eastAsia="Times New Roman" w:hAnsi="Verdana" w:cs="Times New Roman"/>
                <w:bCs/>
                <w:lang w:val="de-DE" w:eastAsia="de-AT"/>
              </w:rPr>
              <w:t>ETH Zürich, CH</w:t>
            </w:r>
          </w:p>
          <w:p w14:paraId="43B6EB5E" w14:textId="77777777" w:rsidR="00677239" w:rsidRPr="00677239" w:rsidRDefault="00677239" w:rsidP="0067723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lang w:val="en-GB" w:eastAsia="de-AT"/>
              </w:rPr>
            </w:pPr>
            <w:r w:rsidRPr="00677239">
              <w:rPr>
                <w:rFonts w:ascii="Verdana" w:eastAsia="Times New Roman" w:hAnsi="Verdana" w:cs="Times New Roman"/>
                <w:bCs/>
                <w:color w:val="EC6875"/>
                <w:lang w:val="en-GB" w:eastAsia="de-AT"/>
              </w:rPr>
              <w:t xml:space="preserve">Alberto </w:t>
            </w:r>
            <w:proofErr w:type="spellStart"/>
            <w:r w:rsidRPr="00677239">
              <w:rPr>
                <w:rFonts w:ascii="Verdana" w:eastAsia="Times New Roman" w:hAnsi="Verdana" w:cs="Times New Roman"/>
                <w:bCs/>
                <w:color w:val="EC6875"/>
                <w:lang w:val="en-GB" w:eastAsia="de-AT"/>
              </w:rPr>
              <w:t>Mantovani</w:t>
            </w:r>
            <w:proofErr w:type="spellEnd"/>
            <w:r w:rsidRPr="00677239">
              <w:rPr>
                <w:rFonts w:ascii="Verdana" w:eastAsia="Times New Roman" w:hAnsi="Verdana" w:cs="Times New Roman"/>
                <w:bCs/>
                <w:color w:val="EC6875"/>
                <w:lang w:val="en-GB" w:eastAsia="de-AT"/>
              </w:rPr>
              <w:t>,</w:t>
            </w:r>
            <w:r w:rsidRPr="00677239">
              <w:rPr>
                <w:rFonts w:ascii="Verdana" w:eastAsia="Times New Roman" w:hAnsi="Verdana" w:cs="Times New Roman"/>
                <w:b/>
                <w:bCs/>
                <w:lang w:val="en-GB" w:eastAsia="de-AT"/>
              </w:rPr>
              <w:t xml:space="preserve"> </w:t>
            </w:r>
            <w:proofErr w:type="spellStart"/>
            <w:r w:rsidRPr="00677239">
              <w:rPr>
                <w:rFonts w:ascii="Verdana" w:eastAsia="Times New Roman" w:hAnsi="Verdana" w:cs="Times New Roman"/>
                <w:bCs/>
                <w:lang w:val="en-GB" w:eastAsia="de-AT"/>
              </w:rPr>
              <w:t>Humanitas</w:t>
            </w:r>
            <w:proofErr w:type="spellEnd"/>
            <w:r w:rsidRPr="00677239">
              <w:rPr>
                <w:rFonts w:ascii="Verdana" w:eastAsia="Times New Roman" w:hAnsi="Verdana" w:cs="Times New Roman"/>
                <w:bCs/>
                <w:lang w:val="en-GB" w:eastAsia="de-AT"/>
              </w:rPr>
              <w:t xml:space="preserve"> University, IT</w:t>
            </w:r>
          </w:p>
          <w:p w14:paraId="5B703BCE" w14:textId="77777777" w:rsidR="00677239" w:rsidRPr="00677239" w:rsidRDefault="00677239" w:rsidP="0067723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lang w:val="en-GB" w:eastAsia="de-AT"/>
              </w:rPr>
            </w:pPr>
            <w:r w:rsidRPr="00677239">
              <w:rPr>
                <w:rFonts w:ascii="Verdana" w:eastAsia="Times New Roman" w:hAnsi="Verdana" w:cs="Times New Roman"/>
                <w:bCs/>
                <w:color w:val="EC6875"/>
                <w:lang w:val="en-GB" w:eastAsia="de-AT"/>
              </w:rPr>
              <w:t>Kim Midwood,</w:t>
            </w:r>
            <w:r w:rsidRPr="00677239">
              <w:rPr>
                <w:rFonts w:ascii="Verdana" w:eastAsia="Times New Roman" w:hAnsi="Verdana" w:cs="Times New Roman"/>
                <w:b/>
                <w:bCs/>
                <w:color w:val="EC6875"/>
                <w:lang w:val="en-GB" w:eastAsia="de-AT"/>
              </w:rPr>
              <w:t xml:space="preserve"> </w:t>
            </w:r>
            <w:r w:rsidRPr="00677239">
              <w:rPr>
                <w:rFonts w:ascii="Verdana" w:eastAsia="Times New Roman" w:hAnsi="Verdana" w:cs="Times New Roman"/>
                <w:bCs/>
                <w:lang w:val="en-GB" w:eastAsia="de-AT"/>
              </w:rPr>
              <w:t>University of Oxford, UK</w:t>
            </w:r>
          </w:p>
          <w:p w14:paraId="7BB332B0" w14:textId="77777777" w:rsidR="00677239" w:rsidRPr="00677239" w:rsidRDefault="00677239" w:rsidP="0067723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lang w:val="en-GB" w:eastAsia="de-AT"/>
              </w:rPr>
            </w:pPr>
            <w:r w:rsidRPr="00677239">
              <w:rPr>
                <w:rFonts w:ascii="Verdana" w:eastAsia="Times New Roman" w:hAnsi="Verdana" w:cs="Times New Roman"/>
                <w:bCs/>
                <w:color w:val="EC6875"/>
                <w:lang w:val="en-GB" w:eastAsia="de-AT"/>
              </w:rPr>
              <w:t>Kevin Ryan,</w:t>
            </w:r>
            <w:r w:rsidRPr="00677239">
              <w:rPr>
                <w:rFonts w:ascii="Verdana" w:eastAsia="Times New Roman" w:hAnsi="Verdana" w:cs="Times New Roman"/>
                <w:b/>
                <w:bCs/>
                <w:color w:val="EC6875"/>
                <w:lang w:val="en-GB" w:eastAsia="de-AT"/>
              </w:rPr>
              <w:t xml:space="preserve"> </w:t>
            </w:r>
            <w:r w:rsidRPr="00677239">
              <w:rPr>
                <w:rFonts w:ascii="Verdana" w:eastAsia="Times New Roman" w:hAnsi="Verdana" w:cs="Times New Roman"/>
                <w:bCs/>
                <w:lang w:val="en-GB" w:eastAsia="de-AT"/>
              </w:rPr>
              <w:t>University of Glasgow, UK</w:t>
            </w:r>
            <w:r w:rsidRPr="00677239">
              <w:rPr>
                <w:rFonts w:ascii="Verdana" w:eastAsia="Times New Roman" w:hAnsi="Verdana" w:cs="Times New Roman"/>
                <w:b/>
                <w:bCs/>
                <w:lang w:val="en-GB" w:eastAsia="de-AT"/>
              </w:rPr>
              <w:t xml:space="preserve"> </w:t>
            </w:r>
          </w:p>
          <w:p w14:paraId="24AC7683" w14:textId="77777777" w:rsidR="00677239" w:rsidRPr="00677239" w:rsidRDefault="00677239" w:rsidP="00677239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lang w:val="de-DE" w:eastAsia="de-AT"/>
              </w:rPr>
            </w:pPr>
            <w:r w:rsidRPr="00677239">
              <w:rPr>
                <w:rFonts w:ascii="Verdana" w:eastAsia="Times New Roman" w:hAnsi="Verdana" w:cs="Times New Roman"/>
                <w:bCs/>
                <w:color w:val="EC6875"/>
                <w:lang w:val="de-DE" w:eastAsia="de-AT"/>
              </w:rPr>
              <w:t>Waltraud Schulze,</w:t>
            </w:r>
            <w:r w:rsidRPr="00677239">
              <w:rPr>
                <w:rFonts w:ascii="Verdana" w:eastAsia="Times New Roman" w:hAnsi="Verdana" w:cs="Times New Roman"/>
                <w:b/>
                <w:bCs/>
                <w:color w:val="EC6875"/>
                <w:lang w:val="de-DE" w:eastAsia="de-AT"/>
              </w:rPr>
              <w:t xml:space="preserve"> </w:t>
            </w:r>
            <w:r w:rsidRPr="00677239">
              <w:rPr>
                <w:rFonts w:ascii="Verdana" w:eastAsia="Times New Roman" w:hAnsi="Verdana" w:cs="Times New Roman"/>
                <w:bCs/>
                <w:lang w:val="de-DE" w:eastAsia="de-AT"/>
              </w:rPr>
              <w:t xml:space="preserve">University </w:t>
            </w:r>
            <w:proofErr w:type="spellStart"/>
            <w:r w:rsidRPr="00677239">
              <w:rPr>
                <w:rFonts w:ascii="Verdana" w:eastAsia="Times New Roman" w:hAnsi="Verdana" w:cs="Times New Roman"/>
                <w:bCs/>
                <w:lang w:val="de-DE" w:eastAsia="de-AT"/>
              </w:rPr>
              <w:t>of</w:t>
            </w:r>
            <w:proofErr w:type="spellEnd"/>
            <w:r w:rsidRPr="00677239">
              <w:rPr>
                <w:rFonts w:ascii="Verdana" w:eastAsia="Times New Roman" w:hAnsi="Verdana" w:cs="Times New Roman"/>
                <w:bCs/>
                <w:lang w:val="de-DE" w:eastAsia="de-AT"/>
              </w:rPr>
              <w:t xml:space="preserve"> Hohenheim, DE</w:t>
            </w:r>
          </w:p>
          <w:p w14:paraId="4ED9DCFC" w14:textId="6E3C71E3" w:rsidR="00D36EE4" w:rsidRPr="00677239" w:rsidRDefault="00D36EE4" w:rsidP="00D36EE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lang w:val="de-DE" w:eastAsia="de-AT"/>
              </w:rPr>
            </w:pPr>
          </w:p>
        </w:tc>
      </w:tr>
    </w:tbl>
    <w:p w14:paraId="2CF755CE" w14:textId="77777777" w:rsidR="0010301A" w:rsidRPr="00677239" w:rsidRDefault="0010301A" w:rsidP="0010301A">
      <w:pPr>
        <w:jc w:val="center"/>
        <w:rPr>
          <w:rFonts w:ascii="Verdana" w:hAnsi="Verdana" w:cs="Helvetica"/>
          <w:sz w:val="24"/>
          <w:szCs w:val="24"/>
          <w:lang w:val="de-DE"/>
        </w:rPr>
      </w:pPr>
    </w:p>
    <w:p w14:paraId="27A3928F" w14:textId="22F0EFF6" w:rsidR="0010301A" w:rsidRPr="00FF1BA0" w:rsidRDefault="00971FA4" w:rsidP="0010301A">
      <w:pPr>
        <w:pStyle w:val="berschrift2"/>
        <w:jc w:val="center"/>
        <w:rPr>
          <w:rFonts w:ascii="Verdana" w:hAnsi="Verdana" w:cs="Helvetica"/>
          <w:color w:val="EC6875"/>
          <w:sz w:val="24"/>
          <w:szCs w:val="24"/>
          <w:lang w:val="en-GB"/>
        </w:rPr>
      </w:pPr>
      <w:r>
        <w:rPr>
          <w:rFonts w:ascii="Verdana" w:hAnsi="Verdana" w:cs="Helvetica"/>
          <w:color w:val="EC6875"/>
          <w:sz w:val="24"/>
          <w:szCs w:val="24"/>
          <w:lang w:val="en-GB"/>
        </w:rPr>
        <w:t xml:space="preserve">Life Science Awards Austria 2019 – </w:t>
      </w:r>
      <w:r w:rsidR="0010301A" w:rsidRPr="00FF1BA0">
        <w:rPr>
          <w:rFonts w:ascii="Verdana" w:hAnsi="Verdana" w:cs="Helvetica"/>
          <w:color w:val="EC6875"/>
          <w:sz w:val="24"/>
          <w:szCs w:val="24"/>
          <w:lang w:val="en-GB"/>
        </w:rPr>
        <w:t xml:space="preserve">Best Poster &amp; Talk Awards – Exhibitor Quiz – Networking Events </w:t>
      </w:r>
    </w:p>
    <w:p w14:paraId="772DDE20" w14:textId="6CE3E2B9" w:rsidR="00C4007A" w:rsidRDefault="00C4007A" w:rsidP="00CB31CD">
      <w:pPr>
        <w:spacing w:after="0" w:line="300" w:lineRule="atLeast"/>
        <w:rPr>
          <w:rFonts w:ascii="Verdana" w:hAnsi="Verdana" w:cs="Tahoma"/>
          <w:color w:val="444444"/>
          <w:sz w:val="24"/>
          <w:szCs w:val="24"/>
          <w:lang w:val="en-GB"/>
        </w:rPr>
      </w:pPr>
    </w:p>
    <w:p w14:paraId="5AAEA317" w14:textId="0B73DE8F" w:rsidR="00D539E9" w:rsidRDefault="00D539E9" w:rsidP="00CB31CD">
      <w:pPr>
        <w:spacing w:after="0" w:line="300" w:lineRule="atLeast"/>
        <w:rPr>
          <w:rFonts w:ascii="Verdana" w:hAnsi="Verdana" w:cs="Tahoma"/>
          <w:sz w:val="24"/>
          <w:szCs w:val="24"/>
          <w:lang w:val="en-GB"/>
        </w:rPr>
      </w:pPr>
      <w:r w:rsidRPr="004E1A7D">
        <w:rPr>
          <w:rFonts w:ascii="Verdana" w:hAnsi="Verdana" w:cs="Tahoma"/>
          <w:sz w:val="24"/>
          <w:szCs w:val="24"/>
          <w:lang w:val="en-GB"/>
        </w:rPr>
        <w:t>We are very much looking forward to welcom</w:t>
      </w:r>
      <w:r w:rsidR="002A2F9E">
        <w:rPr>
          <w:rFonts w:ascii="Verdana" w:hAnsi="Verdana" w:cs="Tahoma"/>
          <w:sz w:val="24"/>
          <w:szCs w:val="24"/>
          <w:lang w:val="en-GB"/>
        </w:rPr>
        <w:t>ing</w:t>
      </w:r>
      <w:r w:rsidRPr="004E1A7D">
        <w:rPr>
          <w:rFonts w:ascii="Verdana" w:hAnsi="Verdana" w:cs="Tahoma"/>
          <w:sz w:val="24"/>
          <w:szCs w:val="24"/>
          <w:lang w:val="en-GB"/>
        </w:rPr>
        <w:t xml:space="preserve"> you at the congress! </w:t>
      </w:r>
      <w:r w:rsidR="00E16E1C">
        <w:rPr>
          <w:rFonts w:ascii="Verdana" w:hAnsi="Verdana" w:cs="Tahoma"/>
          <w:sz w:val="24"/>
          <w:szCs w:val="24"/>
          <w:lang w:val="en-GB"/>
        </w:rPr>
        <w:br/>
      </w:r>
      <w:r w:rsidR="00E16E1C" w:rsidRPr="00E16E1C">
        <w:rPr>
          <w:rFonts w:ascii="Verdana" w:hAnsi="Verdana" w:cs="Tahoma"/>
          <w:color w:val="EC6875"/>
          <w:sz w:val="24"/>
          <w:szCs w:val="24"/>
          <w:lang w:val="en-GB"/>
        </w:rPr>
        <w:t>Help us s</w:t>
      </w:r>
      <w:r w:rsidRPr="00E16E1C">
        <w:rPr>
          <w:rFonts w:ascii="Verdana" w:hAnsi="Verdana" w:cs="Tahoma"/>
          <w:color w:val="EC6875"/>
          <w:sz w:val="24"/>
          <w:szCs w:val="24"/>
          <w:lang w:val="en-GB"/>
        </w:rPr>
        <w:t>pread the word!</w:t>
      </w:r>
    </w:p>
    <w:p w14:paraId="608D0DF5" w14:textId="77777777" w:rsidR="00E16E1C" w:rsidRPr="004E1A7D" w:rsidRDefault="00E16E1C" w:rsidP="00CB31CD">
      <w:pPr>
        <w:spacing w:after="0" w:line="300" w:lineRule="atLeast"/>
        <w:rPr>
          <w:rFonts w:ascii="Verdana" w:hAnsi="Verdana"/>
          <w:sz w:val="24"/>
          <w:szCs w:val="24"/>
          <w:lang w:val="en-GB"/>
        </w:rPr>
      </w:pPr>
    </w:p>
    <w:p w14:paraId="78B3A0B7" w14:textId="77777777" w:rsidR="00D539E9" w:rsidRPr="004E1A7D" w:rsidRDefault="00D539E9" w:rsidP="00CB31CD">
      <w:pPr>
        <w:spacing w:after="0" w:line="300" w:lineRule="atLeast"/>
        <w:rPr>
          <w:rFonts w:ascii="Verdana" w:hAnsi="Verdana"/>
          <w:sz w:val="24"/>
          <w:szCs w:val="24"/>
          <w:lang w:val="en-GB"/>
        </w:rPr>
      </w:pPr>
      <w:r w:rsidRPr="004E1A7D">
        <w:rPr>
          <w:rFonts w:ascii="Verdana" w:hAnsi="Verdana" w:cs="Tahoma"/>
          <w:sz w:val="24"/>
          <w:szCs w:val="24"/>
          <w:lang w:val="en-GB"/>
        </w:rPr>
        <w:t>On behalf of the committee</w:t>
      </w:r>
    </w:p>
    <w:p w14:paraId="1E2973E2" w14:textId="25F9DA88" w:rsidR="00D539E9" w:rsidRPr="004E1A7D" w:rsidRDefault="00FB362D" w:rsidP="00CB31CD">
      <w:pPr>
        <w:spacing w:after="0" w:line="300" w:lineRule="atLeast"/>
        <w:rPr>
          <w:rFonts w:ascii="Verdana" w:hAnsi="Verdana" w:cs="Tahoma"/>
          <w:sz w:val="24"/>
          <w:szCs w:val="24"/>
          <w:lang w:val="en-GB"/>
        </w:rPr>
      </w:pPr>
      <w:proofErr w:type="spellStart"/>
      <w:r>
        <w:rPr>
          <w:rFonts w:ascii="Verdana" w:hAnsi="Verdana" w:cs="Tahoma"/>
          <w:sz w:val="24"/>
          <w:szCs w:val="24"/>
          <w:lang w:val="en-GB"/>
        </w:rPr>
        <w:t>Silja</w:t>
      </w:r>
      <w:proofErr w:type="spellEnd"/>
      <w:r>
        <w:rPr>
          <w:rFonts w:ascii="Verdana" w:hAnsi="Verdana" w:cs="Tahom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 w:cs="Tahoma"/>
          <w:sz w:val="24"/>
          <w:szCs w:val="24"/>
          <w:lang w:val="en-GB"/>
        </w:rPr>
        <w:t>Weßler</w:t>
      </w:r>
      <w:proofErr w:type="spellEnd"/>
    </w:p>
    <w:p w14:paraId="374F720E" w14:textId="77777777" w:rsidR="0010301A" w:rsidRPr="004E1A7D" w:rsidRDefault="0010301A" w:rsidP="00CB31CD">
      <w:pPr>
        <w:spacing w:after="0" w:line="300" w:lineRule="atLeast"/>
        <w:rPr>
          <w:rFonts w:ascii="Verdana" w:hAnsi="Verdana"/>
          <w:sz w:val="24"/>
          <w:szCs w:val="24"/>
          <w:lang w:val="en-GB"/>
        </w:rPr>
      </w:pPr>
    </w:p>
    <w:p w14:paraId="7DD74B77" w14:textId="77777777" w:rsidR="00D539E9" w:rsidRPr="004E1A7D" w:rsidRDefault="0004361E" w:rsidP="00CB31CD">
      <w:pPr>
        <w:spacing w:after="0" w:line="300" w:lineRule="atLeast"/>
        <w:rPr>
          <w:rFonts w:ascii="Verdana" w:hAnsi="Verdana"/>
          <w:sz w:val="24"/>
          <w:szCs w:val="24"/>
          <w:lang w:val="en-GB"/>
        </w:rPr>
      </w:pPr>
      <w:hyperlink r:id="rId8" w:history="1">
        <w:r w:rsidR="00D539E9" w:rsidRPr="004E1A7D">
          <w:rPr>
            <w:rStyle w:val="Hyperlink"/>
            <w:rFonts w:ascii="Verdana" w:hAnsi="Verdana" w:cs="Tahoma"/>
            <w:sz w:val="24"/>
            <w:szCs w:val="24"/>
            <w:lang w:val="en-GB"/>
          </w:rPr>
          <w:t>office@oegmbt.at</w:t>
        </w:r>
      </w:hyperlink>
    </w:p>
    <w:p w14:paraId="4776FFE7" w14:textId="76117B81" w:rsidR="00D539E9" w:rsidRPr="00764797" w:rsidRDefault="0004361E" w:rsidP="00CB31CD">
      <w:pPr>
        <w:spacing w:after="0" w:line="300" w:lineRule="atLeast"/>
        <w:rPr>
          <w:rStyle w:val="Hyperlink"/>
          <w:rFonts w:ascii="Verdana" w:hAnsi="Verdana" w:cs="Tahoma"/>
          <w:sz w:val="24"/>
          <w:szCs w:val="24"/>
          <w:lang w:val="en-GB"/>
        </w:rPr>
      </w:pPr>
      <w:hyperlink r:id="rId9" w:tgtFrame="_blank" w:history="1">
        <w:r w:rsidR="00D539E9" w:rsidRPr="00764797">
          <w:rPr>
            <w:rStyle w:val="Hyperlink"/>
            <w:rFonts w:ascii="Verdana" w:hAnsi="Verdana" w:cs="Tahoma"/>
            <w:sz w:val="24"/>
            <w:szCs w:val="24"/>
            <w:lang w:val="en-GB"/>
          </w:rPr>
          <w:t>http://www.oegmbt.at/jahrestagung</w:t>
        </w:r>
      </w:hyperlink>
    </w:p>
    <w:p w14:paraId="61E74978" w14:textId="7D7DC159" w:rsidR="00E16E1C" w:rsidRPr="00764797" w:rsidRDefault="0004361E" w:rsidP="00CB31CD">
      <w:pPr>
        <w:spacing w:after="0" w:line="300" w:lineRule="atLeast"/>
        <w:rPr>
          <w:rStyle w:val="Hyperlink"/>
          <w:rFonts w:ascii="Verdana" w:hAnsi="Verdana" w:cs="Tahoma"/>
          <w:sz w:val="24"/>
          <w:szCs w:val="24"/>
          <w:lang w:val="en-GB"/>
        </w:rPr>
      </w:pPr>
      <w:hyperlink r:id="rId10" w:history="1">
        <w:r w:rsidR="00C4007A" w:rsidRPr="00764797">
          <w:rPr>
            <w:rStyle w:val="Hyperlink"/>
            <w:rFonts w:ascii="Verdana" w:hAnsi="Verdana" w:cs="Tahoma"/>
            <w:sz w:val="24"/>
            <w:szCs w:val="24"/>
            <w:lang w:val="en-GB"/>
          </w:rPr>
          <w:t>https://www.facebook.com/oegmbt/</w:t>
        </w:r>
      </w:hyperlink>
    </w:p>
    <w:p w14:paraId="76BF8850" w14:textId="2CDD6C4F" w:rsidR="00E16E1C" w:rsidRPr="00764797" w:rsidRDefault="00E16E1C" w:rsidP="00CB31CD">
      <w:pPr>
        <w:spacing w:after="0" w:line="300" w:lineRule="atLeast"/>
        <w:rPr>
          <w:rStyle w:val="Hyperlink"/>
          <w:rFonts w:ascii="Verdana" w:hAnsi="Verdana" w:cs="Tahoma"/>
          <w:sz w:val="24"/>
          <w:szCs w:val="24"/>
          <w:lang w:val="en-GB"/>
        </w:rPr>
      </w:pPr>
    </w:p>
    <w:p w14:paraId="4590E74B" w14:textId="77777777" w:rsidR="00E16E1C" w:rsidRPr="00764797" w:rsidRDefault="00E16E1C" w:rsidP="00CB31CD">
      <w:pPr>
        <w:spacing w:after="0" w:line="300" w:lineRule="atLeast"/>
        <w:rPr>
          <w:rFonts w:ascii="Verdana" w:hAnsi="Verdana"/>
          <w:sz w:val="24"/>
          <w:szCs w:val="24"/>
          <w:lang w:val="en-GB"/>
        </w:rPr>
      </w:pPr>
    </w:p>
    <w:p w14:paraId="3B441B82" w14:textId="77777777" w:rsidR="00D17ABE" w:rsidRPr="00764797" w:rsidRDefault="00D17ABE" w:rsidP="00D17AB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4"/>
          <w:szCs w:val="24"/>
          <w:lang w:val="en-GB"/>
        </w:rPr>
      </w:pPr>
    </w:p>
    <w:p w14:paraId="3EE014DB" w14:textId="77777777" w:rsidR="007F103E" w:rsidRPr="00AF13AE" w:rsidRDefault="007F103E" w:rsidP="007F103E">
      <w:pPr>
        <w:rPr>
          <w:rFonts w:ascii="Verdana" w:hAnsi="Verdana"/>
          <w:lang w:val="en-GB"/>
        </w:rPr>
      </w:pPr>
      <w:bookmarkStart w:id="0" w:name="_GoBack"/>
      <w:bookmarkEnd w:id="0"/>
    </w:p>
    <w:sectPr w:rsidR="007F103E" w:rsidRPr="00AF13AE" w:rsidSect="00E15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0219B"/>
    <w:multiLevelType w:val="hybridMultilevel"/>
    <w:tmpl w:val="67B033A0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E8"/>
    <w:rsid w:val="00003455"/>
    <w:rsid w:val="000133A1"/>
    <w:rsid w:val="00015CF7"/>
    <w:rsid w:val="00027510"/>
    <w:rsid w:val="000355D6"/>
    <w:rsid w:val="000369A9"/>
    <w:rsid w:val="0004361E"/>
    <w:rsid w:val="000471E6"/>
    <w:rsid w:val="0005377E"/>
    <w:rsid w:val="00054DF6"/>
    <w:rsid w:val="000568DC"/>
    <w:rsid w:val="00063C09"/>
    <w:rsid w:val="0008469A"/>
    <w:rsid w:val="00084A6F"/>
    <w:rsid w:val="000858FD"/>
    <w:rsid w:val="000878E4"/>
    <w:rsid w:val="00092AE8"/>
    <w:rsid w:val="00093E36"/>
    <w:rsid w:val="00095E1D"/>
    <w:rsid w:val="00096CF1"/>
    <w:rsid w:val="00097E3F"/>
    <w:rsid w:val="000B02B7"/>
    <w:rsid w:val="000B0A87"/>
    <w:rsid w:val="000B2853"/>
    <w:rsid w:val="000B436B"/>
    <w:rsid w:val="000B6CFC"/>
    <w:rsid w:val="000D1B7A"/>
    <w:rsid w:val="000D737E"/>
    <w:rsid w:val="000F04E1"/>
    <w:rsid w:val="000F631B"/>
    <w:rsid w:val="000F7714"/>
    <w:rsid w:val="00101DD2"/>
    <w:rsid w:val="0010301A"/>
    <w:rsid w:val="001065A4"/>
    <w:rsid w:val="00106946"/>
    <w:rsid w:val="0010700C"/>
    <w:rsid w:val="00123185"/>
    <w:rsid w:val="00134CD6"/>
    <w:rsid w:val="0014261D"/>
    <w:rsid w:val="001462C5"/>
    <w:rsid w:val="0016069A"/>
    <w:rsid w:val="00160814"/>
    <w:rsid w:val="001651BC"/>
    <w:rsid w:val="00172F54"/>
    <w:rsid w:val="001768F9"/>
    <w:rsid w:val="0018347C"/>
    <w:rsid w:val="001962A8"/>
    <w:rsid w:val="00197A27"/>
    <w:rsid w:val="001A38DE"/>
    <w:rsid w:val="001A716A"/>
    <w:rsid w:val="001B0F6A"/>
    <w:rsid w:val="001B2DC8"/>
    <w:rsid w:val="001B2E0F"/>
    <w:rsid w:val="001B3E15"/>
    <w:rsid w:val="001C28DD"/>
    <w:rsid w:val="001C7456"/>
    <w:rsid w:val="001D1F66"/>
    <w:rsid w:val="001D5EF1"/>
    <w:rsid w:val="001D5F66"/>
    <w:rsid w:val="001E434D"/>
    <w:rsid w:val="001E54A0"/>
    <w:rsid w:val="001E700F"/>
    <w:rsid w:val="001E7C6C"/>
    <w:rsid w:val="001F3C71"/>
    <w:rsid w:val="001F68AC"/>
    <w:rsid w:val="001F6969"/>
    <w:rsid w:val="001F7D04"/>
    <w:rsid w:val="00200083"/>
    <w:rsid w:val="00200747"/>
    <w:rsid w:val="00207EE1"/>
    <w:rsid w:val="00211161"/>
    <w:rsid w:val="0021289A"/>
    <w:rsid w:val="00216BAF"/>
    <w:rsid w:val="002217E6"/>
    <w:rsid w:val="00223B12"/>
    <w:rsid w:val="00230EC9"/>
    <w:rsid w:val="00234972"/>
    <w:rsid w:val="00244C84"/>
    <w:rsid w:val="00245B05"/>
    <w:rsid w:val="00246ACE"/>
    <w:rsid w:val="00247549"/>
    <w:rsid w:val="002528C7"/>
    <w:rsid w:val="00253282"/>
    <w:rsid w:val="00254E2A"/>
    <w:rsid w:val="00260BE9"/>
    <w:rsid w:val="0026780D"/>
    <w:rsid w:val="00273E33"/>
    <w:rsid w:val="00273E49"/>
    <w:rsid w:val="00282F50"/>
    <w:rsid w:val="00296DB3"/>
    <w:rsid w:val="0029783D"/>
    <w:rsid w:val="002A2F9E"/>
    <w:rsid w:val="002A5243"/>
    <w:rsid w:val="002A7A28"/>
    <w:rsid w:val="002B286F"/>
    <w:rsid w:val="002B4378"/>
    <w:rsid w:val="002B6639"/>
    <w:rsid w:val="002B70EC"/>
    <w:rsid w:val="002C14DF"/>
    <w:rsid w:val="002C2763"/>
    <w:rsid w:val="002C37D9"/>
    <w:rsid w:val="002C6BD1"/>
    <w:rsid w:val="002D0FC7"/>
    <w:rsid w:val="002D2430"/>
    <w:rsid w:val="002D2FD6"/>
    <w:rsid w:val="002E1F84"/>
    <w:rsid w:val="002E5737"/>
    <w:rsid w:val="002E6C39"/>
    <w:rsid w:val="002F01D7"/>
    <w:rsid w:val="002F1B71"/>
    <w:rsid w:val="002F1FAA"/>
    <w:rsid w:val="003034C0"/>
    <w:rsid w:val="00303F4E"/>
    <w:rsid w:val="00322ECA"/>
    <w:rsid w:val="0032345D"/>
    <w:rsid w:val="00332DFD"/>
    <w:rsid w:val="00336D7F"/>
    <w:rsid w:val="003441FD"/>
    <w:rsid w:val="003458FB"/>
    <w:rsid w:val="00347E81"/>
    <w:rsid w:val="003511CD"/>
    <w:rsid w:val="003530A6"/>
    <w:rsid w:val="00354D18"/>
    <w:rsid w:val="00362B2D"/>
    <w:rsid w:val="0036615C"/>
    <w:rsid w:val="00375001"/>
    <w:rsid w:val="0037730E"/>
    <w:rsid w:val="003907AA"/>
    <w:rsid w:val="003911DC"/>
    <w:rsid w:val="003918F9"/>
    <w:rsid w:val="003A37B7"/>
    <w:rsid w:val="003C398C"/>
    <w:rsid w:val="003C7504"/>
    <w:rsid w:val="003D4471"/>
    <w:rsid w:val="003D54B5"/>
    <w:rsid w:val="003E023B"/>
    <w:rsid w:val="003E58BA"/>
    <w:rsid w:val="003F120D"/>
    <w:rsid w:val="003F7055"/>
    <w:rsid w:val="00412AAB"/>
    <w:rsid w:val="004203F5"/>
    <w:rsid w:val="00422279"/>
    <w:rsid w:val="004249F0"/>
    <w:rsid w:val="00430FF1"/>
    <w:rsid w:val="00432DC2"/>
    <w:rsid w:val="004367B8"/>
    <w:rsid w:val="00440925"/>
    <w:rsid w:val="00441124"/>
    <w:rsid w:val="00443175"/>
    <w:rsid w:val="0044480E"/>
    <w:rsid w:val="00447BF6"/>
    <w:rsid w:val="00466832"/>
    <w:rsid w:val="00470576"/>
    <w:rsid w:val="00472D5B"/>
    <w:rsid w:val="00476A3F"/>
    <w:rsid w:val="00480CCD"/>
    <w:rsid w:val="00480CD8"/>
    <w:rsid w:val="00486222"/>
    <w:rsid w:val="00486C13"/>
    <w:rsid w:val="00490BFE"/>
    <w:rsid w:val="00490CEF"/>
    <w:rsid w:val="00496D8F"/>
    <w:rsid w:val="004A1C19"/>
    <w:rsid w:val="004A4F65"/>
    <w:rsid w:val="004A7CC3"/>
    <w:rsid w:val="004B12B7"/>
    <w:rsid w:val="004B6916"/>
    <w:rsid w:val="004C6AD8"/>
    <w:rsid w:val="004D33E6"/>
    <w:rsid w:val="004D624D"/>
    <w:rsid w:val="004E1A7D"/>
    <w:rsid w:val="004F2761"/>
    <w:rsid w:val="004F74AD"/>
    <w:rsid w:val="00500EDB"/>
    <w:rsid w:val="005042D5"/>
    <w:rsid w:val="00504512"/>
    <w:rsid w:val="00513944"/>
    <w:rsid w:val="005155F5"/>
    <w:rsid w:val="00520260"/>
    <w:rsid w:val="0052090A"/>
    <w:rsid w:val="005217C5"/>
    <w:rsid w:val="00521FB2"/>
    <w:rsid w:val="005230F6"/>
    <w:rsid w:val="00523F8D"/>
    <w:rsid w:val="00524C7F"/>
    <w:rsid w:val="00534977"/>
    <w:rsid w:val="00542D06"/>
    <w:rsid w:val="005460A1"/>
    <w:rsid w:val="0055533D"/>
    <w:rsid w:val="005572BF"/>
    <w:rsid w:val="00557C57"/>
    <w:rsid w:val="0057592B"/>
    <w:rsid w:val="005763D1"/>
    <w:rsid w:val="005847C3"/>
    <w:rsid w:val="00585451"/>
    <w:rsid w:val="005A199F"/>
    <w:rsid w:val="005A79BB"/>
    <w:rsid w:val="005B3BA8"/>
    <w:rsid w:val="005C2000"/>
    <w:rsid w:val="005C6894"/>
    <w:rsid w:val="005D53CD"/>
    <w:rsid w:val="005D540F"/>
    <w:rsid w:val="005E5B49"/>
    <w:rsid w:val="00601756"/>
    <w:rsid w:val="0060509A"/>
    <w:rsid w:val="0061712B"/>
    <w:rsid w:val="00621DCF"/>
    <w:rsid w:val="00624B85"/>
    <w:rsid w:val="006311D8"/>
    <w:rsid w:val="006326DE"/>
    <w:rsid w:val="00632AA8"/>
    <w:rsid w:val="00635A24"/>
    <w:rsid w:val="006370BA"/>
    <w:rsid w:val="00637E17"/>
    <w:rsid w:val="006422E8"/>
    <w:rsid w:val="0064345F"/>
    <w:rsid w:val="006473FA"/>
    <w:rsid w:val="00647E74"/>
    <w:rsid w:val="00651BA6"/>
    <w:rsid w:val="006541B3"/>
    <w:rsid w:val="006579D6"/>
    <w:rsid w:val="00660287"/>
    <w:rsid w:val="00661A19"/>
    <w:rsid w:val="00667563"/>
    <w:rsid w:val="00667CFC"/>
    <w:rsid w:val="0067236B"/>
    <w:rsid w:val="006728BA"/>
    <w:rsid w:val="00676EBC"/>
    <w:rsid w:val="00677239"/>
    <w:rsid w:val="0068025A"/>
    <w:rsid w:val="006804C5"/>
    <w:rsid w:val="00690AEA"/>
    <w:rsid w:val="00695D57"/>
    <w:rsid w:val="006A06CA"/>
    <w:rsid w:val="006A17B0"/>
    <w:rsid w:val="006A7519"/>
    <w:rsid w:val="006B33F4"/>
    <w:rsid w:val="006B38BC"/>
    <w:rsid w:val="006C21DD"/>
    <w:rsid w:val="006C2486"/>
    <w:rsid w:val="006D25BD"/>
    <w:rsid w:val="006D2EE5"/>
    <w:rsid w:val="006E1408"/>
    <w:rsid w:val="006E15D8"/>
    <w:rsid w:val="006E3705"/>
    <w:rsid w:val="006E4FAC"/>
    <w:rsid w:val="006F2930"/>
    <w:rsid w:val="007032D2"/>
    <w:rsid w:val="007050EB"/>
    <w:rsid w:val="00705FE2"/>
    <w:rsid w:val="0070785E"/>
    <w:rsid w:val="00732DD9"/>
    <w:rsid w:val="00733B73"/>
    <w:rsid w:val="00736143"/>
    <w:rsid w:val="00736A9D"/>
    <w:rsid w:val="007409D6"/>
    <w:rsid w:val="00740A9E"/>
    <w:rsid w:val="00742989"/>
    <w:rsid w:val="00750CF8"/>
    <w:rsid w:val="007519E0"/>
    <w:rsid w:val="00755BDB"/>
    <w:rsid w:val="00755FAA"/>
    <w:rsid w:val="0075686B"/>
    <w:rsid w:val="00756F42"/>
    <w:rsid w:val="00764797"/>
    <w:rsid w:val="00767F2A"/>
    <w:rsid w:val="00771377"/>
    <w:rsid w:val="00772850"/>
    <w:rsid w:val="007753FF"/>
    <w:rsid w:val="00775B8C"/>
    <w:rsid w:val="00776E75"/>
    <w:rsid w:val="007918AA"/>
    <w:rsid w:val="007924F9"/>
    <w:rsid w:val="0079258E"/>
    <w:rsid w:val="00794514"/>
    <w:rsid w:val="00794F93"/>
    <w:rsid w:val="007956BB"/>
    <w:rsid w:val="00795B93"/>
    <w:rsid w:val="007A4013"/>
    <w:rsid w:val="007A5B19"/>
    <w:rsid w:val="007B32D8"/>
    <w:rsid w:val="007B36C8"/>
    <w:rsid w:val="007B4017"/>
    <w:rsid w:val="007B4247"/>
    <w:rsid w:val="007B436F"/>
    <w:rsid w:val="007C44A5"/>
    <w:rsid w:val="007C7BB1"/>
    <w:rsid w:val="007D23DB"/>
    <w:rsid w:val="007D3E3C"/>
    <w:rsid w:val="007D66E9"/>
    <w:rsid w:val="007E4993"/>
    <w:rsid w:val="007E4AD5"/>
    <w:rsid w:val="007F0F5A"/>
    <w:rsid w:val="007F103E"/>
    <w:rsid w:val="007F2CC0"/>
    <w:rsid w:val="007F4AD3"/>
    <w:rsid w:val="00800AFB"/>
    <w:rsid w:val="00802630"/>
    <w:rsid w:val="00803AC8"/>
    <w:rsid w:val="00805451"/>
    <w:rsid w:val="00805E5E"/>
    <w:rsid w:val="0081117E"/>
    <w:rsid w:val="00815298"/>
    <w:rsid w:val="0082316F"/>
    <w:rsid w:val="00830054"/>
    <w:rsid w:val="00832CD0"/>
    <w:rsid w:val="008364BE"/>
    <w:rsid w:val="00837D71"/>
    <w:rsid w:val="00843A7B"/>
    <w:rsid w:val="00847D56"/>
    <w:rsid w:val="00854B44"/>
    <w:rsid w:val="008561AF"/>
    <w:rsid w:val="00856C51"/>
    <w:rsid w:val="00870519"/>
    <w:rsid w:val="00876A77"/>
    <w:rsid w:val="008850D4"/>
    <w:rsid w:val="00886A75"/>
    <w:rsid w:val="008914E8"/>
    <w:rsid w:val="00891CC7"/>
    <w:rsid w:val="0089463A"/>
    <w:rsid w:val="00896D4E"/>
    <w:rsid w:val="008A1527"/>
    <w:rsid w:val="008A6ABB"/>
    <w:rsid w:val="008B7C91"/>
    <w:rsid w:val="008C0A44"/>
    <w:rsid w:val="008C254C"/>
    <w:rsid w:val="008D03D5"/>
    <w:rsid w:val="008D6372"/>
    <w:rsid w:val="008E2248"/>
    <w:rsid w:val="008E4235"/>
    <w:rsid w:val="008E4AE0"/>
    <w:rsid w:val="00901506"/>
    <w:rsid w:val="0090229A"/>
    <w:rsid w:val="00903701"/>
    <w:rsid w:val="00911042"/>
    <w:rsid w:val="009115F6"/>
    <w:rsid w:val="009120F6"/>
    <w:rsid w:val="0091352C"/>
    <w:rsid w:val="00913C74"/>
    <w:rsid w:val="00922642"/>
    <w:rsid w:val="00931ABA"/>
    <w:rsid w:val="0094017F"/>
    <w:rsid w:val="0094597D"/>
    <w:rsid w:val="0095125E"/>
    <w:rsid w:val="009542EF"/>
    <w:rsid w:val="00956DD7"/>
    <w:rsid w:val="009612A0"/>
    <w:rsid w:val="00961762"/>
    <w:rsid w:val="00971FA4"/>
    <w:rsid w:val="00973BE1"/>
    <w:rsid w:val="00977D5C"/>
    <w:rsid w:val="00981ACE"/>
    <w:rsid w:val="00982A28"/>
    <w:rsid w:val="00982FA6"/>
    <w:rsid w:val="00993F8C"/>
    <w:rsid w:val="009A7B1B"/>
    <w:rsid w:val="009B0897"/>
    <w:rsid w:val="009B2FD1"/>
    <w:rsid w:val="009B78C4"/>
    <w:rsid w:val="009C17C0"/>
    <w:rsid w:val="009C3513"/>
    <w:rsid w:val="009C6C3B"/>
    <w:rsid w:val="009C6CDB"/>
    <w:rsid w:val="009C752C"/>
    <w:rsid w:val="009D3CE9"/>
    <w:rsid w:val="009E59CF"/>
    <w:rsid w:val="009E6D06"/>
    <w:rsid w:val="009E7A73"/>
    <w:rsid w:val="009F5DDD"/>
    <w:rsid w:val="00A0195A"/>
    <w:rsid w:val="00A057E7"/>
    <w:rsid w:val="00A11B05"/>
    <w:rsid w:val="00A13FB9"/>
    <w:rsid w:val="00A15357"/>
    <w:rsid w:val="00A17301"/>
    <w:rsid w:val="00A23CCD"/>
    <w:rsid w:val="00A30C61"/>
    <w:rsid w:val="00A3311D"/>
    <w:rsid w:val="00A37D1C"/>
    <w:rsid w:val="00A44FC4"/>
    <w:rsid w:val="00A53375"/>
    <w:rsid w:val="00A604CE"/>
    <w:rsid w:val="00A65ABD"/>
    <w:rsid w:val="00A6610E"/>
    <w:rsid w:val="00A66C2B"/>
    <w:rsid w:val="00A72504"/>
    <w:rsid w:val="00A74115"/>
    <w:rsid w:val="00A81CD9"/>
    <w:rsid w:val="00A83B31"/>
    <w:rsid w:val="00A845AA"/>
    <w:rsid w:val="00AA2F47"/>
    <w:rsid w:val="00AA3F7A"/>
    <w:rsid w:val="00AB6247"/>
    <w:rsid w:val="00AC1FE3"/>
    <w:rsid w:val="00AC251B"/>
    <w:rsid w:val="00AC2DC2"/>
    <w:rsid w:val="00AC6FEE"/>
    <w:rsid w:val="00AE2B11"/>
    <w:rsid w:val="00AE6579"/>
    <w:rsid w:val="00AE6B9C"/>
    <w:rsid w:val="00AE721E"/>
    <w:rsid w:val="00AF13AE"/>
    <w:rsid w:val="00AF5297"/>
    <w:rsid w:val="00AF53B7"/>
    <w:rsid w:val="00B00228"/>
    <w:rsid w:val="00B12E96"/>
    <w:rsid w:val="00B17DD1"/>
    <w:rsid w:val="00B2333A"/>
    <w:rsid w:val="00B25C96"/>
    <w:rsid w:val="00B30BC6"/>
    <w:rsid w:val="00B454D6"/>
    <w:rsid w:val="00B5020B"/>
    <w:rsid w:val="00B51B3D"/>
    <w:rsid w:val="00B51F72"/>
    <w:rsid w:val="00B52338"/>
    <w:rsid w:val="00B62962"/>
    <w:rsid w:val="00B7069F"/>
    <w:rsid w:val="00B727B1"/>
    <w:rsid w:val="00B80C08"/>
    <w:rsid w:val="00B87E36"/>
    <w:rsid w:val="00B903D8"/>
    <w:rsid w:val="00B927FB"/>
    <w:rsid w:val="00B93D60"/>
    <w:rsid w:val="00B966C2"/>
    <w:rsid w:val="00BA459C"/>
    <w:rsid w:val="00BB23FE"/>
    <w:rsid w:val="00BB3446"/>
    <w:rsid w:val="00BB3619"/>
    <w:rsid w:val="00BB3E79"/>
    <w:rsid w:val="00BC1281"/>
    <w:rsid w:val="00BC2F2F"/>
    <w:rsid w:val="00BD46FB"/>
    <w:rsid w:val="00BF7625"/>
    <w:rsid w:val="00C00BAB"/>
    <w:rsid w:val="00C01C2C"/>
    <w:rsid w:val="00C05049"/>
    <w:rsid w:val="00C07CB4"/>
    <w:rsid w:val="00C11C78"/>
    <w:rsid w:val="00C14AD8"/>
    <w:rsid w:val="00C3053C"/>
    <w:rsid w:val="00C3311B"/>
    <w:rsid w:val="00C345D4"/>
    <w:rsid w:val="00C4007A"/>
    <w:rsid w:val="00C44877"/>
    <w:rsid w:val="00C44D76"/>
    <w:rsid w:val="00C46B4C"/>
    <w:rsid w:val="00C50A53"/>
    <w:rsid w:val="00C612B4"/>
    <w:rsid w:val="00C6320C"/>
    <w:rsid w:val="00C63557"/>
    <w:rsid w:val="00C75B0A"/>
    <w:rsid w:val="00C7653F"/>
    <w:rsid w:val="00C768E0"/>
    <w:rsid w:val="00C76D06"/>
    <w:rsid w:val="00C816F4"/>
    <w:rsid w:val="00C85F9D"/>
    <w:rsid w:val="00C86BFC"/>
    <w:rsid w:val="00C86FFD"/>
    <w:rsid w:val="00C878EE"/>
    <w:rsid w:val="00C91C0A"/>
    <w:rsid w:val="00C9505E"/>
    <w:rsid w:val="00CA046F"/>
    <w:rsid w:val="00CA5732"/>
    <w:rsid w:val="00CB31CD"/>
    <w:rsid w:val="00CB3684"/>
    <w:rsid w:val="00CB5D8C"/>
    <w:rsid w:val="00CB6AF7"/>
    <w:rsid w:val="00CC2CB0"/>
    <w:rsid w:val="00CD08E6"/>
    <w:rsid w:val="00CD0D98"/>
    <w:rsid w:val="00CD12F7"/>
    <w:rsid w:val="00CD7B6A"/>
    <w:rsid w:val="00CE65E8"/>
    <w:rsid w:val="00CF0666"/>
    <w:rsid w:val="00CF10EA"/>
    <w:rsid w:val="00CF2917"/>
    <w:rsid w:val="00CF7F2B"/>
    <w:rsid w:val="00D0068D"/>
    <w:rsid w:val="00D017B9"/>
    <w:rsid w:val="00D01944"/>
    <w:rsid w:val="00D04A64"/>
    <w:rsid w:val="00D1153F"/>
    <w:rsid w:val="00D17ABE"/>
    <w:rsid w:val="00D20B93"/>
    <w:rsid w:val="00D213A7"/>
    <w:rsid w:val="00D30933"/>
    <w:rsid w:val="00D321ED"/>
    <w:rsid w:val="00D3401C"/>
    <w:rsid w:val="00D36EE4"/>
    <w:rsid w:val="00D4452D"/>
    <w:rsid w:val="00D503E3"/>
    <w:rsid w:val="00D53433"/>
    <w:rsid w:val="00D539E9"/>
    <w:rsid w:val="00D57B91"/>
    <w:rsid w:val="00D610AE"/>
    <w:rsid w:val="00D6514B"/>
    <w:rsid w:val="00D65A5B"/>
    <w:rsid w:val="00D66111"/>
    <w:rsid w:val="00D66DAF"/>
    <w:rsid w:val="00D67571"/>
    <w:rsid w:val="00D70EB9"/>
    <w:rsid w:val="00D71234"/>
    <w:rsid w:val="00D73B10"/>
    <w:rsid w:val="00D7795E"/>
    <w:rsid w:val="00D818DE"/>
    <w:rsid w:val="00D81AFB"/>
    <w:rsid w:val="00D87CDD"/>
    <w:rsid w:val="00D926B3"/>
    <w:rsid w:val="00D9774B"/>
    <w:rsid w:val="00DB2071"/>
    <w:rsid w:val="00DB5142"/>
    <w:rsid w:val="00DC10CF"/>
    <w:rsid w:val="00DC2C83"/>
    <w:rsid w:val="00DC695E"/>
    <w:rsid w:val="00DC6EEB"/>
    <w:rsid w:val="00DF337E"/>
    <w:rsid w:val="00DF4EBD"/>
    <w:rsid w:val="00DF55D8"/>
    <w:rsid w:val="00E02822"/>
    <w:rsid w:val="00E04520"/>
    <w:rsid w:val="00E10117"/>
    <w:rsid w:val="00E158E6"/>
    <w:rsid w:val="00E16E1C"/>
    <w:rsid w:val="00E17CBA"/>
    <w:rsid w:val="00E20EDF"/>
    <w:rsid w:val="00E254DC"/>
    <w:rsid w:val="00E35C80"/>
    <w:rsid w:val="00E36178"/>
    <w:rsid w:val="00E36AC5"/>
    <w:rsid w:val="00E4214A"/>
    <w:rsid w:val="00E43655"/>
    <w:rsid w:val="00E476EA"/>
    <w:rsid w:val="00E52A14"/>
    <w:rsid w:val="00E62A3B"/>
    <w:rsid w:val="00E70CEE"/>
    <w:rsid w:val="00E77C34"/>
    <w:rsid w:val="00E859ED"/>
    <w:rsid w:val="00E904FB"/>
    <w:rsid w:val="00E93FD6"/>
    <w:rsid w:val="00E94342"/>
    <w:rsid w:val="00E94DAA"/>
    <w:rsid w:val="00E95CE2"/>
    <w:rsid w:val="00EA0F91"/>
    <w:rsid w:val="00EA5E22"/>
    <w:rsid w:val="00EB0D40"/>
    <w:rsid w:val="00EB17A6"/>
    <w:rsid w:val="00EB2568"/>
    <w:rsid w:val="00EB498C"/>
    <w:rsid w:val="00EC201E"/>
    <w:rsid w:val="00EC51E9"/>
    <w:rsid w:val="00ED1287"/>
    <w:rsid w:val="00ED3C8B"/>
    <w:rsid w:val="00ED4493"/>
    <w:rsid w:val="00ED4702"/>
    <w:rsid w:val="00ED5BAD"/>
    <w:rsid w:val="00ED7D0C"/>
    <w:rsid w:val="00EE42D2"/>
    <w:rsid w:val="00EE73B1"/>
    <w:rsid w:val="00EF163E"/>
    <w:rsid w:val="00EF57C6"/>
    <w:rsid w:val="00EF6E21"/>
    <w:rsid w:val="00F0435E"/>
    <w:rsid w:val="00F07C32"/>
    <w:rsid w:val="00F10A5A"/>
    <w:rsid w:val="00F12115"/>
    <w:rsid w:val="00F136E6"/>
    <w:rsid w:val="00F15078"/>
    <w:rsid w:val="00F177ED"/>
    <w:rsid w:val="00F30F1A"/>
    <w:rsid w:val="00F45392"/>
    <w:rsid w:val="00F47E58"/>
    <w:rsid w:val="00F519B9"/>
    <w:rsid w:val="00F5267B"/>
    <w:rsid w:val="00F52D83"/>
    <w:rsid w:val="00F52F91"/>
    <w:rsid w:val="00F550EF"/>
    <w:rsid w:val="00F551EF"/>
    <w:rsid w:val="00F56FB0"/>
    <w:rsid w:val="00F5718F"/>
    <w:rsid w:val="00F6010C"/>
    <w:rsid w:val="00F61646"/>
    <w:rsid w:val="00F61DB5"/>
    <w:rsid w:val="00F621E7"/>
    <w:rsid w:val="00F623A9"/>
    <w:rsid w:val="00F63FBD"/>
    <w:rsid w:val="00F66D41"/>
    <w:rsid w:val="00F7148D"/>
    <w:rsid w:val="00F74D3E"/>
    <w:rsid w:val="00F75FE2"/>
    <w:rsid w:val="00F76632"/>
    <w:rsid w:val="00F77679"/>
    <w:rsid w:val="00F81FBC"/>
    <w:rsid w:val="00F92972"/>
    <w:rsid w:val="00F969C6"/>
    <w:rsid w:val="00FA2FB4"/>
    <w:rsid w:val="00FA3A1B"/>
    <w:rsid w:val="00FA4D01"/>
    <w:rsid w:val="00FB0B01"/>
    <w:rsid w:val="00FB28CB"/>
    <w:rsid w:val="00FB3306"/>
    <w:rsid w:val="00FB362D"/>
    <w:rsid w:val="00FB3A85"/>
    <w:rsid w:val="00FC2C96"/>
    <w:rsid w:val="00FC5CC6"/>
    <w:rsid w:val="00FC72CF"/>
    <w:rsid w:val="00FD43F6"/>
    <w:rsid w:val="00FD77FE"/>
    <w:rsid w:val="00FE352D"/>
    <w:rsid w:val="00FF1BA0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CFC0"/>
  <w15:docId w15:val="{9035707D-25C0-49F5-85B9-ADEFC38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E6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E65E8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unhideWhenUsed/>
    <w:rsid w:val="00CE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CE65E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5E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B4017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F6164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653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75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75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75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5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404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765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7623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239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072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5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97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816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66226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53922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71449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3786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32366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9136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3286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55764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09821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76318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23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189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7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6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80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egmbt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gmbt.at/jahrestag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gmbt.at/jahrestagung/online-registra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facebook.com/oegmb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gmbt.at/jahrestag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OEGMBT</dc:creator>
  <cp:lastModifiedBy>Alexandra Khassidov</cp:lastModifiedBy>
  <cp:revision>22</cp:revision>
  <dcterms:created xsi:type="dcterms:W3CDTF">2019-03-21T13:21:00Z</dcterms:created>
  <dcterms:modified xsi:type="dcterms:W3CDTF">2019-04-08T13:33:00Z</dcterms:modified>
</cp:coreProperties>
</file>